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00C5" w14:textId="322EDD45" w:rsidR="00C83C38" w:rsidRPr="009D104F" w:rsidRDefault="00815537" w:rsidP="009D104F">
      <w:pPr>
        <w:spacing w:before="100" w:beforeAutospacing="1" w:after="0" w:line="300" w:lineRule="atLeast"/>
        <w:outlineLvl w:val="2"/>
        <w:rPr>
          <w:rFonts w:ascii="Aptos" w:eastAsia="Times New Roman" w:hAnsi="Aptos" w:cs="Segoe UI"/>
          <w:b/>
          <w:bCs/>
          <w:kern w:val="0"/>
          <w:sz w:val="27"/>
          <w:szCs w:val="27"/>
          <w14:ligatures w14:val="none"/>
        </w:rPr>
      </w:pPr>
      <w:r>
        <w:rPr>
          <w:rFonts w:ascii="Aptos" w:eastAsia="Times New Roman" w:hAnsi="Aptos" w:cs="Segoe UI"/>
          <w:b/>
          <w:bCs/>
          <w:kern w:val="0"/>
          <w:sz w:val="27"/>
          <w:szCs w:val="27"/>
          <w14:ligatures w14:val="none"/>
        </w:rPr>
        <w:t xml:space="preserve">Senior </w:t>
      </w:r>
      <w:r w:rsidR="00723AA8">
        <w:rPr>
          <w:rFonts w:ascii="Aptos" w:eastAsia="Times New Roman" w:hAnsi="Aptos" w:cs="Segoe UI"/>
          <w:b/>
          <w:bCs/>
          <w:kern w:val="0"/>
          <w:sz w:val="27"/>
          <w:szCs w:val="27"/>
          <w14:ligatures w14:val="none"/>
        </w:rPr>
        <w:t>Clinical Research Coordinator</w:t>
      </w:r>
      <w:r w:rsidR="00C83C38" w:rsidRPr="009D104F">
        <w:rPr>
          <w:rFonts w:ascii="Aptos" w:eastAsia="Times New Roman" w:hAnsi="Aptos" w:cs="Segoe UI"/>
          <w:b/>
          <w:bCs/>
          <w:kern w:val="0"/>
          <w:sz w:val="27"/>
          <w:szCs w:val="27"/>
          <w14:ligatures w14:val="none"/>
        </w:rPr>
        <w:t xml:space="preserve"> Position</w:t>
      </w:r>
    </w:p>
    <w:p w14:paraId="4E2E7163" w14:textId="040FA984" w:rsidR="00C83C38" w:rsidRPr="00C01652" w:rsidRDefault="00C83C38" w:rsidP="4CC4B7D8">
      <w:pPr>
        <w:spacing w:before="100" w:beforeAutospacing="1" w:after="0" w:line="300" w:lineRule="atLeast"/>
        <w:rPr>
          <w:rFonts w:ascii="Aptos" w:eastAsia="Times New Roman" w:hAnsi="Aptos" w:cs="Segoe UI"/>
          <w:b/>
          <w:bCs/>
          <w:kern w:val="0"/>
          <w:sz w:val="21"/>
          <w:szCs w:val="21"/>
          <w14:ligatures w14:val="none"/>
        </w:rPr>
      </w:pPr>
      <w:r w:rsidRPr="009D104F">
        <w:rPr>
          <w:rFonts w:ascii="Aptos" w:eastAsia="Times New Roman" w:hAnsi="Aptos" w:cs="Segoe UI"/>
          <w:b/>
          <w:bCs/>
          <w:kern w:val="0"/>
          <w:sz w:val="21"/>
          <w:szCs w:val="21"/>
          <w14:ligatures w14:val="none"/>
        </w:rPr>
        <w:t>Institution:</w:t>
      </w:r>
      <w:r w:rsidRPr="009D104F">
        <w:rPr>
          <w:rFonts w:ascii="Aptos" w:eastAsia="Times New Roman" w:hAnsi="Aptos" w:cs="Segoe UI"/>
          <w:kern w:val="0"/>
          <w:sz w:val="21"/>
          <w:szCs w:val="21"/>
          <w14:ligatures w14:val="none"/>
        </w:rPr>
        <w:t xml:space="preserve"> ABCD </w:t>
      </w:r>
      <w:r w:rsidR="00EA357E">
        <w:rPr>
          <w:rFonts w:ascii="Aptos" w:eastAsia="Times New Roman" w:hAnsi="Aptos" w:cs="Segoe UI"/>
          <w:kern w:val="0"/>
          <w:sz w:val="21"/>
          <w:szCs w:val="21"/>
          <w14:ligatures w14:val="none"/>
        </w:rPr>
        <w:t>Research Laboratory</w:t>
      </w:r>
      <w:r w:rsidRPr="009D104F">
        <w:rPr>
          <w:rFonts w:ascii="Aptos" w:eastAsia="Times New Roman" w:hAnsi="Aptos" w:cs="Segoe UI"/>
          <w:kern w:val="0"/>
          <w:sz w:val="21"/>
          <w:szCs w:val="21"/>
          <w14:ligatures w14:val="none"/>
        </w:rPr>
        <w:br/>
      </w:r>
      <w:r w:rsidRPr="009D104F">
        <w:rPr>
          <w:rFonts w:ascii="Aptos" w:eastAsia="Times New Roman" w:hAnsi="Aptos" w:cs="Segoe UI"/>
          <w:b/>
          <w:bCs/>
          <w:kern w:val="0"/>
          <w:sz w:val="21"/>
          <w:szCs w:val="21"/>
          <w14:ligatures w14:val="none"/>
        </w:rPr>
        <w:t>Location:</w:t>
      </w:r>
      <w:r w:rsidRPr="009D104F">
        <w:rPr>
          <w:rFonts w:ascii="Aptos" w:eastAsia="Times New Roman" w:hAnsi="Aptos" w:cs="Segoe UI"/>
          <w:kern w:val="0"/>
          <w:sz w:val="21"/>
          <w:szCs w:val="21"/>
          <w14:ligatures w14:val="none"/>
        </w:rPr>
        <w:t xml:space="preserve"> Montreal, Quebec, Canada</w:t>
      </w:r>
      <w:r w:rsidRPr="009D104F">
        <w:rPr>
          <w:rFonts w:ascii="Aptos" w:eastAsia="Times New Roman" w:hAnsi="Aptos" w:cs="Segoe UI"/>
          <w:kern w:val="0"/>
          <w:sz w:val="21"/>
          <w:szCs w:val="21"/>
          <w14:ligatures w14:val="none"/>
        </w:rPr>
        <w:br/>
      </w:r>
      <w:r w:rsidRPr="009D104F">
        <w:rPr>
          <w:rFonts w:ascii="Aptos" w:eastAsia="Times New Roman" w:hAnsi="Aptos" w:cs="Segoe UI"/>
          <w:b/>
          <w:bCs/>
          <w:kern w:val="0"/>
          <w:sz w:val="21"/>
          <w:szCs w:val="21"/>
          <w14:ligatures w14:val="none"/>
        </w:rPr>
        <w:t>Start Date:</w:t>
      </w:r>
      <w:r w:rsidRPr="009D104F">
        <w:rPr>
          <w:rFonts w:ascii="Aptos" w:eastAsia="Times New Roman" w:hAnsi="Aptos" w:cs="Segoe UI"/>
          <w:kern w:val="0"/>
          <w:sz w:val="21"/>
          <w:szCs w:val="21"/>
          <w14:ligatures w14:val="none"/>
        </w:rPr>
        <w:t xml:space="preserve"> Flexible</w:t>
      </w:r>
      <w:r w:rsidRPr="009D104F">
        <w:rPr>
          <w:rFonts w:ascii="Aptos" w:eastAsia="Times New Roman" w:hAnsi="Aptos" w:cs="Segoe UI"/>
          <w:kern w:val="0"/>
          <w:sz w:val="21"/>
          <w:szCs w:val="21"/>
          <w14:ligatures w14:val="none"/>
        </w:rPr>
        <w:br/>
      </w:r>
      <w:r w:rsidRPr="009D104F">
        <w:rPr>
          <w:rFonts w:ascii="Aptos" w:eastAsia="Times New Roman" w:hAnsi="Aptos" w:cs="Segoe UI"/>
          <w:b/>
          <w:bCs/>
          <w:kern w:val="0"/>
          <w:sz w:val="21"/>
          <w:szCs w:val="21"/>
          <w14:ligatures w14:val="none"/>
        </w:rPr>
        <w:t>Duration:</w:t>
      </w:r>
      <w:r w:rsidRPr="009D104F">
        <w:rPr>
          <w:rFonts w:ascii="Aptos" w:eastAsia="Times New Roman" w:hAnsi="Aptos" w:cs="Segoe UI"/>
          <w:kern w:val="0"/>
          <w:sz w:val="21"/>
          <w:szCs w:val="21"/>
          <w14:ligatures w14:val="none"/>
        </w:rPr>
        <w:t xml:space="preserve"> Full-time, </w:t>
      </w:r>
      <w:r w:rsidR="50BCB99E" w:rsidRPr="009D104F">
        <w:rPr>
          <w:rFonts w:ascii="Aptos" w:eastAsia="Times New Roman" w:hAnsi="Aptos" w:cs="Segoe UI"/>
          <w:kern w:val="0"/>
          <w:sz w:val="21"/>
          <w:szCs w:val="21"/>
          <w14:ligatures w14:val="none"/>
        </w:rPr>
        <w:t>1</w:t>
      </w:r>
      <w:r w:rsidRPr="009D104F">
        <w:rPr>
          <w:rFonts w:ascii="Aptos" w:eastAsia="Times New Roman" w:hAnsi="Aptos" w:cs="Segoe UI"/>
          <w:kern w:val="0"/>
          <w:sz w:val="21"/>
          <w:szCs w:val="21"/>
          <w14:ligatures w14:val="none"/>
        </w:rPr>
        <w:t xml:space="preserve"> years (with possibility of renewal)</w:t>
      </w:r>
      <w:r w:rsidRPr="009D104F">
        <w:rPr>
          <w:rFonts w:ascii="Aptos" w:eastAsia="Times New Roman" w:hAnsi="Aptos" w:cs="Segoe UI"/>
          <w:kern w:val="0"/>
          <w:sz w:val="21"/>
          <w:szCs w:val="21"/>
          <w14:ligatures w14:val="none"/>
        </w:rPr>
        <w:br/>
      </w:r>
      <w:r w:rsidRPr="009D104F">
        <w:rPr>
          <w:rFonts w:ascii="Aptos" w:eastAsia="Times New Roman" w:hAnsi="Aptos" w:cs="Segoe UI"/>
          <w:b/>
          <w:bCs/>
          <w:kern w:val="0"/>
          <w:sz w:val="21"/>
          <w:szCs w:val="21"/>
          <w14:ligatures w14:val="none"/>
        </w:rPr>
        <w:t>Salary:</w:t>
      </w:r>
      <w:r w:rsidRPr="009D104F">
        <w:rPr>
          <w:rFonts w:ascii="Aptos" w:eastAsia="Times New Roman" w:hAnsi="Aptos" w:cs="Segoe UI"/>
          <w:kern w:val="0"/>
          <w:sz w:val="21"/>
          <w:szCs w:val="21"/>
          <w14:ligatures w14:val="none"/>
        </w:rPr>
        <w:t xml:space="preserve"> Commensurate with experience; includes benefits </w:t>
      </w:r>
    </w:p>
    <w:p w14:paraId="66C0CB6A" w14:textId="77777777" w:rsidR="00C83C38" w:rsidRPr="009D104F" w:rsidRDefault="00C7336F" w:rsidP="009D104F">
      <w:pPr>
        <w:spacing w:after="0" w:line="300" w:lineRule="atLeast"/>
        <w:rPr>
          <w:rFonts w:ascii="Aptos" w:eastAsia="Times New Roman" w:hAnsi="Aptos" w:cs="Segoe UI"/>
          <w:kern w:val="0"/>
          <w:sz w:val="21"/>
          <w:szCs w:val="21"/>
          <w14:ligatures w14:val="none"/>
        </w:rPr>
      </w:pPr>
      <w:r>
        <w:rPr>
          <w:rFonts w:ascii="Aptos" w:eastAsia="Times New Roman" w:hAnsi="Aptos" w:cs="Segoe UI"/>
          <w:noProof/>
          <w:kern w:val="0"/>
          <w:sz w:val="21"/>
          <w:szCs w:val="21"/>
        </w:rPr>
        <w:pict w14:anchorId="2CFDF738">
          <v:rect id="_x0000_i1032" alt="" style="width:468pt;height:.05pt;mso-width-percent:0;mso-height-percent:0;mso-width-percent:0;mso-height-percent:0" o:hralign="center" o:hrstd="t" o:hr="t" fillcolor="#a0a0a0" stroked="f"/>
        </w:pict>
      </w:r>
    </w:p>
    <w:p w14:paraId="0D48834B" w14:textId="77777777" w:rsidR="00C83C38" w:rsidRPr="009D104F" w:rsidRDefault="00C83C38" w:rsidP="009D104F">
      <w:pPr>
        <w:spacing w:before="100" w:beforeAutospacing="1" w:after="0"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About the Position</w:t>
      </w:r>
    </w:p>
    <w:p w14:paraId="31E1894C" w14:textId="667A4583" w:rsidR="00C83C38" w:rsidRPr="00BA6F47" w:rsidRDefault="00C83C38" w:rsidP="009D104F">
      <w:pPr>
        <w:spacing w:before="100" w:beforeAutospacing="1" w:after="0" w:line="300" w:lineRule="atLeast"/>
        <w:rPr>
          <w:rFonts w:ascii="Aptos" w:eastAsia="Times New Roman" w:hAnsi="Aptos" w:cs="Segoe UI"/>
          <w:kern w:val="0"/>
          <w:sz w:val="21"/>
          <w:szCs w:val="21"/>
          <w14:ligatures w14:val="none"/>
        </w:rPr>
      </w:pPr>
      <w:r w:rsidRPr="00BA6F47">
        <w:rPr>
          <w:rFonts w:ascii="Aptos" w:eastAsia="Times New Roman" w:hAnsi="Aptos" w:cs="Segoe UI"/>
          <w:kern w:val="0"/>
          <w:sz w:val="21"/>
          <w:szCs w:val="21"/>
          <w14:ligatures w14:val="none"/>
        </w:rPr>
        <w:t xml:space="preserve">We are seeking a highly motivated </w:t>
      </w:r>
      <w:r w:rsidR="00723AA8">
        <w:rPr>
          <w:rFonts w:ascii="Aptos" w:eastAsia="Times New Roman" w:hAnsi="Aptos" w:cs="Segoe UI"/>
          <w:kern w:val="0"/>
          <w:sz w:val="21"/>
          <w:szCs w:val="21"/>
          <w14:ligatures w14:val="none"/>
        </w:rPr>
        <w:t>clinical research coordinator</w:t>
      </w:r>
      <w:r w:rsidRPr="00BA6F47">
        <w:rPr>
          <w:rFonts w:ascii="Aptos" w:eastAsia="Times New Roman" w:hAnsi="Aptos" w:cs="Segoe UI"/>
          <w:kern w:val="0"/>
          <w:sz w:val="21"/>
          <w:szCs w:val="21"/>
          <w14:ligatures w14:val="none"/>
        </w:rPr>
        <w:t xml:space="preserve"> to join an interdisciplinary team focused on advancing our understanding of brain</w:t>
      </w:r>
      <w:r w:rsidR="00704997" w:rsidRPr="00BA6F47">
        <w:rPr>
          <w:rFonts w:ascii="Aptos" w:eastAsia="Times New Roman" w:hAnsi="Aptos" w:cs="Segoe UI"/>
          <w:kern w:val="0"/>
          <w:sz w:val="21"/>
          <w:szCs w:val="21"/>
          <w14:ligatures w14:val="none"/>
        </w:rPr>
        <w:t xml:space="preserve"> and child</w:t>
      </w:r>
      <w:r w:rsidRPr="00BA6F47">
        <w:rPr>
          <w:rFonts w:ascii="Aptos" w:eastAsia="Times New Roman" w:hAnsi="Aptos" w:cs="Segoe UI"/>
          <w:kern w:val="0"/>
          <w:sz w:val="21"/>
          <w:szCs w:val="21"/>
          <w14:ligatures w14:val="none"/>
        </w:rPr>
        <w:t xml:space="preserve"> development</w:t>
      </w:r>
      <w:r w:rsidR="00704997" w:rsidRPr="00BA6F47">
        <w:rPr>
          <w:rFonts w:ascii="Aptos" w:eastAsia="Times New Roman" w:hAnsi="Aptos" w:cs="Segoe UI"/>
          <w:kern w:val="0"/>
          <w:sz w:val="21"/>
          <w:szCs w:val="21"/>
          <w14:ligatures w14:val="none"/>
        </w:rPr>
        <w:t xml:space="preserve"> using </w:t>
      </w:r>
      <w:r w:rsidR="00383E9E" w:rsidRPr="00BA6F47">
        <w:rPr>
          <w:rFonts w:ascii="Aptos" w:eastAsia="Times New Roman" w:hAnsi="Aptos" w:cs="Segoe UI"/>
          <w:kern w:val="0"/>
          <w:sz w:val="21"/>
          <w:szCs w:val="21"/>
          <w14:ligatures w14:val="none"/>
        </w:rPr>
        <w:t>a cross-diagnosis approach</w:t>
      </w:r>
      <w:r w:rsidRPr="00BA6F47">
        <w:rPr>
          <w:rFonts w:ascii="Aptos" w:eastAsia="Times New Roman" w:hAnsi="Aptos" w:cs="Segoe UI"/>
          <w:kern w:val="0"/>
          <w:sz w:val="21"/>
          <w:szCs w:val="21"/>
          <w14:ligatures w14:val="none"/>
        </w:rPr>
        <w:t xml:space="preserve">. </w:t>
      </w:r>
      <w:r w:rsidR="00B23900" w:rsidRPr="00BA6F47">
        <w:rPr>
          <w:rFonts w:ascii="Aptos" w:hAnsi="Aptos"/>
          <w:sz w:val="21"/>
          <w:szCs w:val="21"/>
        </w:rPr>
        <w:t xml:space="preserve">The </w:t>
      </w:r>
      <w:r w:rsidR="00723AA8">
        <w:rPr>
          <w:rFonts w:ascii="Aptos" w:hAnsi="Aptos"/>
          <w:sz w:val="21"/>
          <w:szCs w:val="21"/>
        </w:rPr>
        <w:t>research coordinator</w:t>
      </w:r>
      <w:r w:rsidR="00B23900" w:rsidRPr="00BA6F47">
        <w:rPr>
          <w:rFonts w:ascii="Aptos" w:hAnsi="Aptos"/>
          <w:sz w:val="21"/>
          <w:szCs w:val="21"/>
        </w:rPr>
        <w:t xml:space="preserve"> will work under the supervision of </w:t>
      </w:r>
      <w:r w:rsidR="008A68CB">
        <w:rPr>
          <w:rFonts w:ascii="Aptos" w:hAnsi="Aptos"/>
          <w:sz w:val="21"/>
          <w:szCs w:val="21"/>
        </w:rPr>
        <w:t>Dr.</w:t>
      </w:r>
      <w:r w:rsidR="00B23900" w:rsidRPr="00BA6F47">
        <w:rPr>
          <w:rFonts w:ascii="Aptos" w:hAnsi="Aptos"/>
          <w:sz w:val="21"/>
          <w:szCs w:val="21"/>
        </w:rPr>
        <w:t xml:space="preserve"> Brossard-Racine </w:t>
      </w:r>
      <w:r w:rsidR="004A761A" w:rsidRPr="00BA6F47">
        <w:rPr>
          <w:rFonts w:ascii="Aptos" w:eastAsia="Times New Roman" w:hAnsi="Aptos" w:cs="Segoe UI"/>
          <w:kern w:val="0"/>
          <w:sz w:val="21"/>
          <w:szCs w:val="21"/>
          <w14:ligatures w14:val="none"/>
        </w:rPr>
        <w:t xml:space="preserve">in a collaborative environment that integrates expertise in neuroimaging, cognitive neuroscience, computational modeling and </w:t>
      </w:r>
      <w:r w:rsidR="009D104F" w:rsidRPr="00BA6F47">
        <w:rPr>
          <w:rFonts w:ascii="Aptos" w:eastAsia="Times New Roman" w:hAnsi="Aptos" w:cs="Segoe UI"/>
          <w:kern w:val="0"/>
          <w:sz w:val="21"/>
          <w:szCs w:val="21"/>
          <w14:ligatures w14:val="none"/>
        </w:rPr>
        <w:t>neonatology</w:t>
      </w:r>
      <w:r w:rsidR="004A761A" w:rsidRPr="00BA6F47">
        <w:rPr>
          <w:rFonts w:ascii="Aptos" w:eastAsia="Times New Roman" w:hAnsi="Aptos" w:cs="Segoe UI"/>
          <w:kern w:val="0"/>
          <w:sz w:val="21"/>
          <w:szCs w:val="21"/>
          <w14:ligatures w14:val="none"/>
        </w:rPr>
        <w:t>.</w:t>
      </w:r>
    </w:p>
    <w:p w14:paraId="345CF32A" w14:textId="77777777" w:rsidR="00C83C38" w:rsidRPr="009D104F" w:rsidRDefault="00C7336F" w:rsidP="009D104F">
      <w:pPr>
        <w:spacing w:after="0" w:line="300" w:lineRule="atLeast"/>
        <w:rPr>
          <w:rFonts w:ascii="Aptos" w:eastAsia="Times New Roman" w:hAnsi="Aptos" w:cs="Segoe UI"/>
          <w:kern w:val="0"/>
          <w:sz w:val="21"/>
          <w:szCs w:val="21"/>
          <w14:ligatures w14:val="none"/>
        </w:rPr>
      </w:pPr>
      <w:r>
        <w:rPr>
          <w:rFonts w:ascii="Aptos" w:eastAsia="Times New Roman" w:hAnsi="Aptos" w:cs="Segoe UI"/>
          <w:noProof/>
          <w:kern w:val="0"/>
          <w:sz w:val="21"/>
          <w:szCs w:val="21"/>
        </w:rPr>
        <w:pict w14:anchorId="29B92DED">
          <v:rect id="_x0000_i1031" alt="" style="width:468pt;height:.05pt;mso-width-percent:0;mso-height-percent:0;mso-width-percent:0;mso-height-percent:0" o:hralign="center" o:hrstd="t" o:hr="t" fillcolor="#a0a0a0" stroked="f"/>
        </w:pict>
      </w:r>
    </w:p>
    <w:p w14:paraId="307575A7" w14:textId="709307C2" w:rsidR="00AD57F8" w:rsidRDefault="00C83C38" w:rsidP="00C01652">
      <w:pPr>
        <w:spacing w:before="100" w:beforeAutospacing="1"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Research Environment</w:t>
      </w:r>
    </w:p>
    <w:p w14:paraId="77AE018C" w14:textId="0710765C" w:rsidR="1C4FF446" w:rsidRDefault="1C4FF446" w:rsidP="00C01652">
      <w:pPr>
        <w:spacing w:after="0" w:line="300" w:lineRule="atLeast"/>
        <w:rPr>
          <w:rFonts w:ascii="Aptos" w:eastAsia="Times New Roman" w:hAnsi="Aptos" w:cs="Segoe UI"/>
          <w:sz w:val="21"/>
          <w:szCs w:val="21"/>
        </w:rPr>
      </w:pPr>
      <w:r w:rsidRPr="4CC4B7D8">
        <w:rPr>
          <w:rFonts w:ascii="Aptos" w:eastAsia="Times New Roman" w:hAnsi="Aptos" w:cs="Segoe UI"/>
          <w:sz w:val="21"/>
          <w:szCs w:val="21"/>
        </w:rPr>
        <w:t xml:space="preserve">The </w:t>
      </w:r>
      <w:r w:rsidRPr="4CC4B7D8">
        <w:rPr>
          <w:rFonts w:ascii="Aptos" w:eastAsia="Times New Roman" w:hAnsi="Aptos" w:cs="Segoe UI"/>
          <w:b/>
          <w:bCs/>
          <w:sz w:val="21"/>
          <w:szCs w:val="21"/>
        </w:rPr>
        <w:t xml:space="preserve">Advances in Brain and Child Development Research Laboratory (ABCD lab) </w:t>
      </w:r>
      <w:r w:rsidRPr="4CC4B7D8">
        <w:rPr>
          <w:rFonts w:ascii="Aptos" w:eastAsia="Times New Roman" w:hAnsi="Aptos" w:cs="Segoe UI"/>
          <w:sz w:val="21"/>
          <w:szCs w:val="21"/>
        </w:rPr>
        <w:t>focuses on clinical and neuroscientific investigations into the underlying mechanisms of function and dysfunction in individuals with brain-based disorders. Our goal is to enhance brain recovery, support children’s healthy development, and inform service delivery from birth to early adulthood. Our interdisciplinary approach combines brain Magnetic Resonance Imaging techniques with standardized clinical assessments, to promote early detection of non-optimal brain and / or functional development. </w:t>
      </w:r>
    </w:p>
    <w:p w14:paraId="5EC1EF35" w14:textId="62E37298" w:rsidR="00C01652" w:rsidRPr="00413208" w:rsidRDefault="00EA357E" w:rsidP="009D104F">
      <w:pPr>
        <w:spacing w:beforeAutospacing="1" w:after="0" w:line="300" w:lineRule="atLeast"/>
        <w:rPr>
          <w:rFonts w:ascii="Aptos" w:eastAsia="Times New Roman" w:hAnsi="Aptos" w:cs="Segoe UI"/>
          <w:sz w:val="21"/>
          <w:szCs w:val="21"/>
        </w:rPr>
      </w:pPr>
      <w:r w:rsidRPr="00EA357E">
        <w:rPr>
          <w:rFonts w:ascii="Aptos" w:eastAsia="Times New Roman" w:hAnsi="Aptos" w:cs="Segoe UI"/>
          <w:kern w:val="0"/>
          <w:sz w:val="21"/>
          <w:szCs w:val="21"/>
          <w14:ligatures w14:val="none"/>
        </w:rPr>
        <w:t xml:space="preserve">The position is embedded within the vibrant research ecosystem of </w:t>
      </w:r>
      <w:r w:rsidRPr="00EA357E">
        <w:rPr>
          <w:rFonts w:ascii="Aptos" w:eastAsia="Times New Roman" w:hAnsi="Aptos" w:cs="Segoe UI"/>
          <w:b/>
          <w:bCs/>
          <w:kern w:val="0"/>
          <w:sz w:val="21"/>
          <w:szCs w:val="21"/>
          <w14:ligatures w14:val="none"/>
        </w:rPr>
        <w:t>McGill University Health Centre (MUHC)</w:t>
      </w:r>
      <w:r w:rsidRPr="00EA357E">
        <w:rPr>
          <w:rFonts w:ascii="Aptos" w:eastAsia="Times New Roman" w:hAnsi="Aptos" w:cs="Segoe UI"/>
          <w:kern w:val="0"/>
          <w:sz w:val="21"/>
          <w:szCs w:val="21"/>
          <w14:ligatures w14:val="none"/>
        </w:rPr>
        <w:t xml:space="preserve"> and </w:t>
      </w:r>
      <w:r w:rsidRPr="00EA357E">
        <w:rPr>
          <w:rFonts w:ascii="Aptos" w:eastAsia="Times New Roman" w:hAnsi="Aptos" w:cs="Segoe UI"/>
          <w:b/>
          <w:bCs/>
          <w:kern w:val="0"/>
          <w:sz w:val="21"/>
          <w:szCs w:val="21"/>
          <w14:ligatures w14:val="none"/>
        </w:rPr>
        <w:t>McGill University and the McGill University Health Centre (MUHC)</w:t>
      </w:r>
      <w:r w:rsidRPr="00EA357E">
        <w:rPr>
          <w:rFonts w:ascii="Aptos" w:eastAsia="Times New Roman" w:hAnsi="Aptos" w:cs="Segoe UI"/>
          <w:kern w:val="0"/>
          <w:sz w:val="21"/>
          <w:szCs w:val="21"/>
          <w14:ligatures w14:val="none"/>
        </w:rPr>
        <w:t xml:space="preserve">. </w:t>
      </w:r>
      <w:r>
        <w:rPr>
          <w:rFonts w:ascii="Aptos" w:eastAsia="Times New Roman" w:hAnsi="Aptos" w:cs="Segoe UI"/>
          <w:kern w:val="0"/>
          <w:sz w:val="21"/>
          <w:szCs w:val="21"/>
          <w14:ligatures w14:val="none"/>
        </w:rPr>
        <w:t xml:space="preserve">As a </w:t>
      </w:r>
      <w:r w:rsidR="007F344F">
        <w:rPr>
          <w:rFonts w:ascii="Aptos" w:eastAsia="Times New Roman" w:hAnsi="Aptos" w:cs="Segoe UI"/>
          <w:kern w:val="0"/>
          <w:sz w:val="21"/>
          <w:szCs w:val="21"/>
          <w14:ligatures w14:val="none"/>
        </w:rPr>
        <w:t>world-</w:t>
      </w:r>
      <w:r>
        <w:rPr>
          <w:rFonts w:ascii="Aptos" w:eastAsia="Times New Roman" w:hAnsi="Aptos" w:cs="Segoe UI"/>
          <w:kern w:val="0"/>
          <w:sz w:val="21"/>
          <w:szCs w:val="21"/>
          <w14:ligatures w14:val="none"/>
        </w:rPr>
        <w:t xml:space="preserve">renowned biomedical and hospital research </w:t>
      </w:r>
      <w:r w:rsidR="007F344F">
        <w:rPr>
          <w:rFonts w:ascii="Aptos" w:eastAsia="Times New Roman" w:hAnsi="Aptos" w:cs="Segoe UI"/>
          <w:kern w:val="0"/>
          <w:sz w:val="21"/>
          <w:szCs w:val="21"/>
          <w14:ligatures w14:val="none"/>
        </w:rPr>
        <w:t>centre</w:t>
      </w:r>
      <w:r>
        <w:rPr>
          <w:rFonts w:ascii="Aptos" w:eastAsia="Times New Roman" w:hAnsi="Aptos" w:cs="Segoe UI"/>
          <w:kern w:val="0"/>
          <w:sz w:val="21"/>
          <w:szCs w:val="21"/>
          <w14:ligatures w14:val="none"/>
        </w:rPr>
        <w:t>, McGill</w:t>
      </w:r>
      <w:r w:rsidRPr="00EA357E">
        <w:rPr>
          <w:rFonts w:ascii="Aptos" w:eastAsia="Times New Roman" w:hAnsi="Aptos" w:cs="Segoe UI"/>
          <w:kern w:val="0"/>
          <w:sz w:val="21"/>
          <w:szCs w:val="21"/>
          <w14:ligatures w14:val="none"/>
        </w:rPr>
        <w:t xml:space="preserve"> is </w:t>
      </w:r>
      <w:r>
        <w:rPr>
          <w:rFonts w:ascii="Aptos" w:eastAsia="Times New Roman" w:hAnsi="Aptos" w:cs="Segoe UI"/>
          <w:kern w:val="0"/>
          <w:sz w:val="21"/>
          <w:szCs w:val="21"/>
          <w14:ligatures w14:val="none"/>
        </w:rPr>
        <w:t xml:space="preserve">recognized for </w:t>
      </w:r>
      <w:r w:rsidRPr="00EA357E">
        <w:rPr>
          <w:rFonts w:ascii="Aptos" w:eastAsia="Times New Roman" w:hAnsi="Aptos" w:cs="Segoe UI"/>
          <w:kern w:val="0"/>
          <w:sz w:val="21"/>
          <w:szCs w:val="21"/>
          <w14:ligatures w14:val="none"/>
        </w:rPr>
        <w:t xml:space="preserve">its excellence in neuroscience, </w:t>
      </w:r>
      <w:r w:rsidR="007F344F">
        <w:rPr>
          <w:rFonts w:ascii="Aptos" w:eastAsia="Times New Roman" w:hAnsi="Aptos" w:cs="Segoe UI"/>
          <w:kern w:val="0"/>
          <w:sz w:val="21"/>
          <w:szCs w:val="21"/>
          <w14:ligatures w14:val="none"/>
        </w:rPr>
        <w:t>health sciences</w:t>
      </w:r>
      <w:r w:rsidRPr="00EA357E">
        <w:rPr>
          <w:rFonts w:ascii="Aptos" w:eastAsia="Times New Roman" w:hAnsi="Aptos" w:cs="Segoe UI"/>
          <w:kern w:val="0"/>
          <w:sz w:val="21"/>
          <w:szCs w:val="21"/>
          <w14:ligatures w14:val="none"/>
        </w:rPr>
        <w:t xml:space="preserve"> research, and innovation. The</w:t>
      </w:r>
      <w:r w:rsidRPr="00EA357E">
        <w:rPr>
          <w:rFonts w:ascii="Aptos" w:eastAsia="Times New Roman" w:hAnsi="Aptos" w:cs="Segoe UI"/>
          <w:b/>
          <w:bCs/>
          <w:kern w:val="0"/>
          <w:sz w:val="21"/>
          <w:szCs w:val="21"/>
          <w14:ligatures w14:val="none"/>
        </w:rPr>
        <w:t xml:space="preserve"> </w:t>
      </w:r>
      <w:r w:rsidRPr="00EA357E">
        <w:rPr>
          <w:rFonts w:ascii="Aptos" w:eastAsia="Times New Roman" w:hAnsi="Aptos" w:cs="Segoe UI"/>
          <w:kern w:val="0"/>
          <w:sz w:val="21"/>
          <w:szCs w:val="21"/>
          <w14:ligatures w14:val="none"/>
        </w:rPr>
        <w:t>MUHC provides access to cutting-edge clinical and research facilities</w:t>
      </w:r>
      <w:r w:rsidR="007F344F">
        <w:rPr>
          <w:rFonts w:ascii="Aptos" w:eastAsia="Times New Roman" w:hAnsi="Aptos" w:cs="Segoe UI"/>
          <w:kern w:val="0"/>
          <w:sz w:val="21"/>
          <w:szCs w:val="21"/>
          <w14:ligatures w14:val="none"/>
        </w:rPr>
        <w:t>, providing team members with unique opportunities t</w:t>
      </w:r>
      <w:r>
        <w:rPr>
          <w:rFonts w:ascii="Aptos" w:eastAsia="Times New Roman" w:hAnsi="Aptos" w:cs="Segoe UI"/>
          <w:kern w:val="0"/>
          <w:sz w:val="21"/>
          <w:szCs w:val="21"/>
          <w14:ligatures w14:val="none"/>
        </w:rPr>
        <w:t xml:space="preserve">o </w:t>
      </w:r>
      <w:r w:rsidR="007F344F">
        <w:rPr>
          <w:rFonts w:ascii="Aptos" w:eastAsia="Times New Roman" w:hAnsi="Aptos" w:cs="Segoe UI"/>
          <w:kern w:val="0"/>
          <w:sz w:val="21"/>
          <w:szCs w:val="21"/>
          <w14:ligatures w14:val="none"/>
        </w:rPr>
        <w:t>collaborate with</w:t>
      </w:r>
      <w:r>
        <w:rPr>
          <w:rFonts w:ascii="Aptos" w:eastAsia="Times New Roman" w:hAnsi="Aptos" w:cs="Segoe UI"/>
          <w:kern w:val="0"/>
          <w:sz w:val="21"/>
          <w:szCs w:val="21"/>
          <w14:ligatures w14:val="none"/>
        </w:rPr>
        <w:t xml:space="preserve"> leading experts in neuroscience, pediatrics, imaging, psychology and rehabilitation. </w:t>
      </w:r>
      <w:r w:rsidR="29EF5735">
        <w:rPr>
          <w:rFonts w:ascii="Aptos" w:eastAsia="Times New Roman" w:hAnsi="Aptos" w:cs="Segoe UI"/>
          <w:kern w:val="0"/>
          <w:sz w:val="21"/>
          <w:szCs w:val="21"/>
          <w14:ligatures w14:val="none"/>
        </w:rPr>
        <w:t xml:space="preserve">The Candidate will also have the opportunity to collaborate at </w:t>
      </w:r>
      <w:r w:rsidR="29EF5735" w:rsidRPr="4CC4B7D8">
        <w:rPr>
          <w:rFonts w:ascii="Aptos" w:eastAsia="Times New Roman" w:hAnsi="Aptos" w:cs="Segoe UI"/>
          <w:b/>
          <w:bCs/>
          <w:sz w:val="21"/>
          <w:szCs w:val="21"/>
        </w:rPr>
        <w:t>Douglas’ Cerebral Imaging Center</w:t>
      </w:r>
      <w:r w:rsidR="29EF5735" w:rsidRPr="4CC4B7D8">
        <w:rPr>
          <w:rFonts w:ascii="Aptos" w:eastAsia="Times New Roman" w:hAnsi="Aptos" w:cs="Segoe UI"/>
          <w:sz w:val="21"/>
          <w:szCs w:val="21"/>
        </w:rPr>
        <w:t>.</w:t>
      </w:r>
    </w:p>
    <w:p w14:paraId="4DE1368E" w14:textId="422D4BCE" w:rsidR="00C83C38" w:rsidRPr="009D104F" w:rsidRDefault="00C7336F" w:rsidP="009D104F">
      <w:pPr>
        <w:spacing w:after="0" w:line="300" w:lineRule="atLeast"/>
        <w:rPr>
          <w:rFonts w:ascii="Aptos" w:eastAsia="Times New Roman" w:hAnsi="Aptos" w:cs="Segoe UI"/>
          <w:kern w:val="0"/>
          <w:sz w:val="21"/>
          <w:szCs w:val="21"/>
          <w14:ligatures w14:val="none"/>
        </w:rPr>
      </w:pPr>
      <w:r>
        <w:rPr>
          <w:rFonts w:ascii="Aptos" w:eastAsia="Times New Roman" w:hAnsi="Aptos" w:cs="Segoe UI"/>
          <w:noProof/>
          <w:kern w:val="0"/>
          <w:sz w:val="21"/>
          <w:szCs w:val="21"/>
        </w:rPr>
        <w:pict w14:anchorId="6A47AA96">
          <v:rect id="_x0000_i1030" alt="" style="width:468pt;height:.05pt;mso-width-percent:0;mso-height-percent:0;mso-width-percent:0;mso-height-percent:0" o:hralign="center" o:hrstd="t" o:hr="t" fillcolor="#a0a0a0" stroked="f"/>
        </w:pict>
      </w:r>
    </w:p>
    <w:p w14:paraId="317FEF21" w14:textId="7045BACA" w:rsidR="00413208" w:rsidRDefault="00C83C38" w:rsidP="00413208">
      <w:pPr>
        <w:spacing w:before="100" w:beforeAutospacing="1"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Responsibilities</w:t>
      </w:r>
    </w:p>
    <w:p w14:paraId="78E863F1" w14:textId="77777777" w:rsidR="00413208" w:rsidRPr="00413208" w:rsidRDefault="00413208" w:rsidP="00413208">
      <w:pPr>
        <w:numPr>
          <w:ilvl w:val="0"/>
          <w:numId w:val="5"/>
        </w:numPr>
        <w:spacing w:after="0" w:line="300" w:lineRule="atLeast"/>
        <w:rPr>
          <w:rFonts w:ascii="Aptos" w:eastAsia="Times New Roman" w:hAnsi="Aptos" w:cs="Segoe UI"/>
          <w:kern w:val="0"/>
          <w:sz w:val="21"/>
          <w:szCs w:val="21"/>
          <w:lang w:val="en-US"/>
          <w14:ligatures w14:val="none"/>
        </w:rPr>
      </w:pPr>
      <w:r w:rsidRPr="00413208">
        <w:rPr>
          <w:rFonts w:ascii="Aptos" w:eastAsia="Times New Roman" w:hAnsi="Aptos" w:cs="Segoe UI"/>
          <w:kern w:val="0"/>
          <w:sz w:val="21"/>
          <w:szCs w:val="21"/>
          <w:lang w:val="en-US"/>
          <w14:ligatures w14:val="none"/>
        </w:rPr>
        <w:t>Approach and consent potential research participants,</w:t>
      </w:r>
    </w:p>
    <w:p w14:paraId="064F1402" w14:textId="3E1BD1F7" w:rsidR="00413208" w:rsidRP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sidRPr="00413208">
        <w:rPr>
          <w:rFonts w:ascii="Aptos" w:eastAsia="Times New Roman" w:hAnsi="Aptos" w:cs="Segoe UI"/>
          <w:kern w:val="0"/>
          <w:sz w:val="21"/>
          <w:szCs w:val="21"/>
          <w:lang w:val="en-US"/>
          <w14:ligatures w14:val="none"/>
        </w:rPr>
        <w:t>Coordinate study visits,</w:t>
      </w:r>
    </w:p>
    <w:p w14:paraId="22BF4328" w14:textId="77777777" w:rsidR="00413208" w:rsidRP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sidRPr="00413208">
        <w:rPr>
          <w:rFonts w:ascii="Aptos" w:eastAsia="Times New Roman" w:hAnsi="Aptos" w:cs="Segoe UI"/>
          <w:kern w:val="0"/>
          <w:sz w:val="21"/>
          <w:szCs w:val="21"/>
          <w:lang w:val="en-US"/>
          <w14:ligatures w14:val="none"/>
        </w:rPr>
        <w:t>Data extraction from medical charts,</w:t>
      </w:r>
    </w:p>
    <w:p w14:paraId="1E801260" w14:textId="77777777" w:rsidR="00413208" w:rsidRP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sidRPr="00413208">
        <w:rPr>
          <w:rFonts w:ascii="Aptos" w:eastAsia="Times New Roman" w:hAnsi="Aptos" w:cs="Segoe UI"/>
          <w:kern w:val="0"/>
          <w:sz w:val="21"/>
          <w:szCs w:val="21"/>
          <w:lang w:val="en-US"/>
          <w14:ligatures w14:val="none"/>
        </w:rPr>
        <w:t>Database preparation and maintenance, data entry and quality control,</w:t>
      </w:r>
    </w:p>
    <w:p w14:paraId="324DB33C" w14:textId="77777777" w:rsidR="00413208" w:rsidRP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sidRPr="00413208">
        <w:rPr>
          <w:rFonts w:ascii="Aptos" w:eastAsia="Times New Roman" w:hAnsi="Aptos" w:cs="Segoe UI"/>
          <w:kern w:val="0"/>
          <w:sz w:val="21"/>
          <w:szCs w:val="21"/>
          <w:lang w:val="en-US"/>
          <w14:ligatures w14:val="none"/>
        </w:rPr>
        <w:lastRenderedPageBreak/>
        <w:t>Monitoring of study budgets,</w:t>
      </w:r>
    </w:p>
    <w:p w14:paraId="69E1CDC6" w14:textId="77777777" w:rsidR="00413208" w:rsidRP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sidRPr="00413208">
        <w:rPr>
          <w:rFonts w:ascii="Aptos" w:eastAsia="Times New Roman" w:hAnsi="Aptos" w:cs="Segoe UI"/>
          <w:kern w:val="0"/>
          <w:sz w:val="21"/>
          <w:szCs w:val="21"/>
          <w:lang w:val="en-US"/>
          <w14:ligatures w14:val="none"/>
        </w:rPr>
        <w:t>Prepare and present regular study updates</w:t>
      </w:r>
    </w:p>
    <w:p w14:paraId="16A021FD" w14:textId="77777777" w:rsidR="00413208" w:rsidRP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sidRPr="00413208">
        <w:rPr>
          <w:rFonts w:ascii="Aptos" w:eastAsia="Times New Roman" w:hAnsi="Aptos" w:cs="Segoe UI"/>
          <w:kern w:val="0"/>
          <w:sz w:val="21"/>
          <w:szCs w:val="21"/>
          <w:lang w:val="en-US"/>
          <w14:ligatures w14:val="none"/>
        </w:rPr>
        <w:t>Prepare and renew REB approval,</w:t>
      </w:r>
    </w:p>
    <w:p w14:paraId="1844A075" w14:textId="77777777" w:rsid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sidRPr="00413208">
        <w:rPr>
          <w:rFonts w:ascii="Aptos" w:eastAsia="Times New Roman" w:hAnsi="Aptos" w:cs="Segoe UI"/>
          <w:kern w:val="0"/>
          <w:sz w:val="21"/>
          <w:szCs w:val="21"/>
          <w:lang w:val="en-US"/>
          <w14:ligatures w14:val="none"/>
        </w:rPr>
        <w:t>Update and maintain the laboratory’s website and associated newsletter,</w:t>
      </w:r>
    </w:p>
    <w:p w14:paraId="29A42364" w14:textId="468CE306" w:rsid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Pr>
          <w:rFonts w:ascii="Aptos" w:eastAsia="Times New Roman" w:hAnsi="Aptos" w:cs="Segoe UI"/>
          <w:kern w:val="0"/>
          <w:sz w:val="21"/>
          <w:szCs w:val="21"/>
          <w:lang w:val="en-US"/>
          <w14:ligatures w14:val="none"/>
        </w:rPr>
        <w:t xml:space="preserve">Update academic and research CVs, </w:t>
      </w:r>
    </w:p>
    <w:p w14:paraId="3FF51EA7" w14:textId="55860E2A" w:rsidR="00413208" w:rsidRPr="00413208" w:rsidRDefault="00413208" w:rsidP="00413208">
      <w:pPr>
        <w:numPr>
          <w:ilvl w:val="0"/>
          <w:numId w:val="5"/>
        </w:numPr>
        <w:spacing w:before="100" w:beforeAutospacing="1" w:after="0" w:line="300" w:lineRule="atLeast"/>
        <w:rPr>
          <w:rFonts w:ascii="Aptos" w:eastAsia="Times New Roman" w:hAnsi="Aptos" w:cs="Segoe UI"/>
          <w:kern w:val="0"/>
          <w:sz w:val="21"/>
          <w:szCs w:val="21"/>
          <w:lang w:val="en-US"/>
          <w14:ligatures w14:val="none"/>
        </w:rPr>
      </w:pPr>
      <w:r>
        <w:rPr>
          <w:rFonts w:ascii="Aptos" w:eastAsia="Times New Roman" w:hAnsi="Aptos" w:cs="Segoe UI"/>
          <w:kern w:val="0"/>
          <w:sz w:val="21"/>
          <w:szCs w:val="21"/>
          <w:lang w:val="en-US"/>
          <w14:ligatures w14:val="none"/>
        </w:rPr>
        <w:t>Provide support with manuscripts and presentations</w:t>
      </w:r>
    </w:p>
    <w:p w14:paraId="3EE01CB5" w14:textId="36BA218C" w:rsidR="00413208" w:rsidRPr="009D104F" w:rsidRDefault="00C83C38" w:rsidP="00413208">
      <w:pPr>
        <w:spacing w:before="100" w:beforeAutospacing="1" w:line="300" w:lineRule="atLeast"/>
        <w:rPr>
          <w:rFonts w:ascii="Aptos" w:eastAsia="Times New Roman" w:hAnsi="Aptos" w:cs="Segoe UI"/>
          <w:b/>
          <w:bCs/>
          <w:kern w:val="0"/>
          <w14:ligatures w14:val="none"/>
        </w:rPr>
      </w:pPr>
      <w:r w:rsidRPr="009D104F">
        <w:rPr>
          <w:rFonts w:ascii="Aptos" w:eastAsia="Times New Roman" w:hAnsi="Aptos" w:cs="Segoe UI"/>
          <w:b/>
          <w:bCs/>
          <w:kern w:val="0"/>
          <w14:ligatures w14:val="none"/>
        </w:rPr>
        <w:t>Required Qualifications</w:t>
      </w:r>
    </w:p>
    <w:p w14:paraId="78AA4A4F" w14:textId="435ED59C" w:rsidR="0085214B" w:rsidRPr="009D104F" w:rsidRDefault="00413208" w:rsidP="00413208">
      <w:pPr>
        <w:pStyle w:val="p1"/>
        <w:numPr>
          <w:ilvl w:val="0"/>
          <w:numId w:val="2"/>
        </w:numPr>
        <w:spacing w:line="276" w:lineRule="auto"/>
        <w:rPr>
          <w:rFonts w:ascii="Aptos" w:hAnsi="Aptos"/>
          <w:sz w:val="21"/>
          <w:szCs w:val="21"/>
        </w:rPr>
      </w:pPr>
      <w:r>
        <w:rPr>
          <w:rFonts w:ascii="Aptos" w:hAnsi="Aptos"/>
          <w:sz w:val="21"/>
          <w:szCs w:val="21"/>
        </w:rPr>
        <w:t>Bachelor’s</w:t>
      </w:r>
      <w:r w:rsidR="0085214B" w:rsidRPr="009D104F">
        <w:rPr>
          <w:rFonts w:ascii="Aptos" w:hAnsi="Aptos"/>
          <w:sz w:val="21"/>
          <w:szCs w:val="21"/>
        </w:rPr>
        <w:t xml:space="preserve"> degree in a relevant field (e.g., psychology, neuropsychology, neurosciences,</w:t>
      </w:r>
    </w:p>
    <w:p w14:paraId="37F1ADE3" w14:textId="77777777" w:rsidR="0085214B" w:rsidRPr="009D104F" w:rsidRDefault="0085214B" w:rsidP="00413208">
      <w:pPr>
        <w:pStyle w:val="p1"/>
        <w:spacing w:line="276" w:lineRule="auto"/>
        <w:ind w:left="720"/>
        <w:rPr>
          <w:rFonts w:ascii="Aptos" w:hAnsi="Aptos"/>
          <w:sz w:val="21"/>
          <w:szCs w:val="21"/>
        </w:rPr>
      </w:pPr>
      <w:r w:rsidRPr="009D104F">
        <w:rPr>
          <w:rFonts w:ascii="Aptos" w:hAnsi="Aptos"/>
          <w:sz w:val="21"/>
          <w:szCs w:val="21"/>
        </w:rPr>
        <w:t>biomedical physics)</w:t>
      </w:r>
    </w:p>
    <w:p w14:paraId="7815890B" w14:textId="5ACB76AD" w:rsidR="0085214B" w:rsidRDefault="0085214B" w:rsidP="00413208">
      <w:pPr>
        <w:pStyle w:val="p1"/>
        <w:numPr>
          <w:ilvl w:val="0"/>
          <w:numId w:val="2"/>
        </w:numPr>
        <w:spacing w:line="276" w:lineRule="auto"/>
        <w:rPr>
          <w:rFonts w:ascii="Aptos" w:hAnsi="Aptos"/>
          <w:sz w:val="21"/>
          <w:szCs w:val="21"/>
        </w:rPr>
      </w:pPr>
      <w:r w:rsidRPr="4CC4B7D8">
        <w:rPr>
          <w:rFonts w:ascii="Aptos" w:hAnsi="Aptos"/>
          <w:sz w:val="21"/>
          <w:szCs w:val="21"/>
        </w:rPr>
        <w:t>Strong writing skills in English (knowledge of French, an asset but not required)</w:t>
      </w:r>
    </w:p>
    <w:p w14:paraId="24F2D4E3" w14:textId="77777777" w:rsidR="00413208" w:rsidRDefault="00413208" w:rsidP="00413208">
      <w:pPr>
        <w:pStyle w:val="p1"/>
        <w:numPr>
          <w:ilvl w:val="0"/>
          <w:numId w:val="2"/>
        </w:numPr>
        <w:spacing w:line="276" w:lineRule="auto"/>
        <w:rPr>
          <w:rFonts w:ascii="Aptos" w:hAnsi="Aptos"/>
          <w:sz w:val="21"/>
          <w:szCs w:val="21"/>
        </w:rPr>
      </w:pPr>
      <w:r>
        <w:rPr>
          <w:rFonts w:ascii="Aptos" w:hAnsi="Aptos"/>
          <w:sz w:val="21"/>
          <w:szCs w:val="21"/>
        </w:rPr>
        <w:t>Excellent communication and interpersonal skills</w:t>
      </w:r>
    </w:p>
    <w:p w14:paraId="1E6AA401" w14:textId="032CDD2C" w:rsidR="00413208" w:rsidRDefault="00C83C38" w:rsidP="00413208">
      <w:pPr>
        <w:pStyle w:val="p1"/>
        <w:numPr>
          <w:ilvl w:val="0"/>
          <w:numId w:val="2"/>
        </w:numPr>
        <w:spacing w:line="276" w:lineRule="auto"/>
        <w:rPr>
          <w:rFonts w:ascii="Aptos" w:hAnsi="Aptos"/>
          <w:sz w:val="21"/>
          <w:szCs w:val="21"/>
        </w:rPr>
      </w:pPr>
      <w:r w:rsidRPr="00413208">
        <w:rPr>
          <w:rFonts w:ascii="Aptos" w:hAnsi="Aptos" w:cs="Segoe UI"/>
          <w:sz w:val="21"/>
          <w:szCs w:val="21"/>
        </w:rPr>
        <w:t xml:space="preserve">Ability to work independently </w:t>
      </w:r>
      <w:r w:rsidR="00413208">
        <w:rPr>
          <w:rFonts w:ascii="Aptos" w:hAnsi="Aptos" w:cs="Segoe UI"/>
          <w:sz w:val="21"/>
          <w:szCs w:val="21"/>
        </w:rPr>
        <w:t>or with teams with minimum supervisio</w:t>
      </w:r>
      <w:r w:rsidR="00413208">
        <w:rPr>
          <w:rFonts w:ascii="Aptos" w:hAnsi="Aptos"/>
          <w:sz w:val="21"/>
          <w:szCs w:val="21"/>
        </w:rPr>
        <w:t>n</w:t>
      </w:r>
    </w:p>
    <w:p w14:paraId="568994B6" w14:textId="383D1DF4" w:rsidR="00E76DBA" w:rsidRDefault="00E76DBA" w:rsidP="00413208">
      <w:pPr>
        <w:pStyle w:val="p1"/>
        <w:numPr>
          <w:ilvl w:val="0"/>
          <w:numId w:val="2"/>
        </w:numPr>
        <w:spacing w:line="276" w:lineRule="auto"/>
        <w:rPr>
          <w:rFonts w:ascii="Aptos" w:hAnsi="Aptos"/>
          <w:sz w:val="21"/>
          <w:szCs w:val="21"/>
        </w:rPr>
      </w:pPr>
      <w:r>
        <w:rPr>
          <w:rFonts w:ascii="Aptos" w:hAnsi="Aptos"/>
          <w:sz w:val="21"/>
          <w:szCs w:val="21"/>
        </w:rPr>
        <w:t>Minimum 2 years of experience</w:t>
      </w:r>
    </w:p>
    <w:p w14:paraId="3804688E" w14:textId="77777777" w:rsidR="004900FA" w:rsidRPr="009D104F" w:rsidRDefault="004900FA" w:rsidP="004900FA">
      <w:pPr>
        <w:pStyle w:val="p1"/>
        <w:rPr>
          <w:rFonts w:ascii="Aptos" w:hAnsi="Aptos"/>
          <w:sz w:val="21"/>
          <w:szCs w:val="21"/>
        </w:rPr>
      </w:pPr>
    </w:p>
    <w:p w14:paraId="497C6A0D" w14:textId="74EF12F2" w:rsidR="00C83C38" w:rsidRPr="009D104F" w:rsidRDefault="003C42C4" w:rsidP="009D104F">
      <w:pPr>
        <w:pStyle w:val="p1"/>
        <w:rPr>
          <w:rFonts w:ascii="Aptos" w:hAnsi="Aptos"/>
          <w:sz w:val="21"/>
          <w:szCs w:val="21"/>
        </w:rPr>
      </w:pPr>
      <w:r w:rsidRPr="009D104F">
        <w:rPr>
          <w:rFonts w:ascii="Aptos" w:hAnsi="Aptos"/>
          <w:sz w:val="21"/>
          <w:szCs w:val="21"/>
        </w:rPr>
        <w:t xml:space="preserve">This full-time position is for </w:t>
      </w:r>
      <w:r w:rsidR="004900FA" w:rsidRPr="009D104F">
        <w:rPr>
          <w:rFonts w:ascii="Aptos" w:hAnsi="Aptos"/>
          <w:sz w:val="21"/>
          <w:szCs w:val="21"/>
        </w:rPr>
        <w:t>1</w:t>
      </w:r>
      <w:r w:rsidRPr="009D104F">
        <w:rPr>
          <w:rFonts w:ascii="Aptos" w:hAnsi="Aptos"/>
          <w:sz w:val="21"/>
          <w:szCs w:val="21"/>
        </w:rPr>
        <w:t xml:space="preserve"> year with the possibility of renewal. Salary will be</w:t>
      </w:r>
      <w:r w:rsidR="004900FA" w:rsidRPr="009D104F">
        <w:rPr>
          <w:rFonts w:ascii="Aptos" w:hAnsi="Aptos"/>
          <w:sz w:val="21"/>
          <w:szCs w:val="21"/>
        </w:rPr>
        <w:t xml:space="preserve"> </w:t>
      </w:r>
      <w:r w:rsidRPr="009D104F">
        <w:rPr>
          <w:rFonts w:ascii="Aptos" w:hAnsi="Aptos"/>
          <w:sz w:val="21"/>
          <w:szCs w:val="21"/>
        </w:rPr>
        <w:t xml:space="preserve">commensurate with </w:t>
      </w:r>
      <w:r w:rsidR="00413208">
        <w:rPr>
          <w:rFonts w:ascii="Aptos" w:hAnsi="Aptos"/>
          <w:sz w:val="21"/>
          <w:szCs w:val="21"/>
        </w:rPr>
        <w:t xml:space="preserve">education and work </w:t>
      </w:r>
      <w:r w:rsidRPr="009D104F">
        <w:rPr>
          <w:rFonts w:ascii="Aptos" w:hAnsi="Aptos"/>
          <w:sz w:val="21"/>
          <w:szCs w:val="21"/>
        </w:rPr>
        <w:t>experience</w:t>
      </w:r>
      <w:r w:rsidR="00413208">
        <w:rPr>
          <w:rFonts w:ascii="Aptos" w:hAnsi="Aptos"/>
          <w:sz w:val="21"/>
          <w:szCs w:val="21"/>
        </w:rPr>
        <w:t xml:space="preserve">. </w:t>
      </w:r>
    </w:p>
    <w:p w14:paraId="62B4F0AA" w14:textId="77777777" w:rsidR="00C83C38" w:rsidRPr="009D104F" w:rsidRDefault="00C83C38" w:rsidP="00C83C38">
      <w:pPr>
        <w:spacing w:before="100" w:beforeAutospacing="1" w:after="100" w:afterAutospacing="1"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Equity, Diversity, and Inclusion</w:t>
      </w:r>
    </w:p>
    <w:p w14:paraId="1E0C4B3E" w14:textId="77777777" w:rsidR="00EC231F" w:rsidRDefault="00EC231F" w:rsidP="00EC231F">
      <w:pPr>
        <w:spacing w:after="0" w:line="300" w:lineRule="atLeast"/>
        <w:rPr>
          <w:rFonts w:ascii="Aptos" w:eastAsia="Times New Roman" w:hAnsi="Aptos" w:cs="Segoe UI"/>
          <w:kern w:val="0"/>
          <w:sz w:val="21"/>
          <w:szCs w:val="21"/>
          <w14:ligatures w14:val="none"/>
        </w:rPr>
      </w:pPr>
      <w:r w:rsidRPr="00EC231F">
        <w:rPr>
          <w:rFonts w:ascii="Aptos" w:eastAsia="Times New Roman" w:hAnsi="Aptos" w:cs="Segoe UI"/>
          <w:kern w:val="0"/>
          <w:sz w:val="21"/>
          <w:szCs w:val="21"/>
          <w14:ligatures w14:val="none"/>
        </w:rPr>
        <w:t>The </w:t>
      </w:r>
      <w:r w:rsidRPr="00EC231F">
        <w:rPr>
          <w:rFonts w:ascii="Aptos" w:eastAsia="Times New Roman" w:hAnsi="Aptos" w:cs="Segoe UI"/>
          <w:b/>
          <w:bCs/>
          <w:kern w:val="0"/>
          <w:sz w:val="21"/>
          <w:szCs w:val="21"/>
          <w14:ligatures w14:val="none"/>
        </w:rPr>
        <w:t>Research Institute of the McGill University Health Centre (RI-MUHC)</w:t>
      </w:r>
      <w:r w:rsidRPr="00EC231F">
        <w:rPr>
          <w:rFonts w:ascii="Aptos" w:eastAsia="Times New Roman" w:hAnsi="Aptos" w:cs="Segoe UI"/>
          <w:kern w:val="0"/>
          <w:sz w:val="21"/>
          <w:szCs w:val="21"/>
          <w14:ligatures w14:val="none"/>
        </w:rPr>
        <w:t> hires based on merit and is strongly committed to upholding equity, diversity, and inclusion within its community. We welcome applications from all qualified candidates who identify as members of racialized groups / visible minorities, women, Indigenous peoples, persons with disabilities, ethnic minorities, and 2SLGBTQIA+ individuals.</w:t>
      </w:r>
    </w:p>
    <w:p w14:paraId="37C6C1FA" w14:textId="77777777" w:rsidR="00EC231F" w:rsidRPr="00EC231F" w:rsidRDefault="00EC231F" w:rsidP="00EC231F">
      <w:pPr>
        <w:spacing w:after="0" w:line="300" w:lineRule="atLeast"/>
        <w:rPr>
          <w:rFonts w:ascii="Aptos" w:eastAsia="Times New Roman" w:hAnsi="Aptos" w:cs="Segoe UI"/>
          <w:kern w:val="0"/>
          <w:sz w:val="21"/>
          <w:szCs w:val="21"/>
          <w14:ligatures w14:val="none"/>
        </w:rPr>
      </w:pPr>
    </w:p>
    <w:p w14:paraId="58AF5DF7" w14:textId="77777777" w:rsidR="00EC231F" w:rsidRPr="00EC231F" w:rsidRDefault="00EC231F" w:rsidP="00EC231F">
      <w:pPr>
        <w:spacing w:after="0" w:line="300" w:lineRule="atLeast"/>
        <w:rPr>
          <w:rFonts w:ascii="Aptos" w:eastAsia="Times New Roman" w:hAnsi="Aptos" w:cs="Segoe UI"/>
          <w:kern w:val="0"/>
          <w:sz w:val="21"/>
          <w:szCs w:val="21"/>
          <w14:ligatures w14:val="none"/>
        </w:rPr>
      </w:pPr>
      <w:r w:rsidRPr="00EC231F">
        <w:rPr>
          <w:rFonts w:ascii="Aptos" w:eastAsia="Times New Roman" w:hAnsi="Aptos" w:cs="Segoe UI"/>
          <w:kern w:val="0"/>
          <w:sz w:val="21"/>
          <w:szCs w:val="21"/>
          <w14:ligatures w14:val="none"/>
        </w:rPr>
        <w:t>We also welcome candidates who possess the skills and knowledge to engage productively with diverse communities. Persons with disabilities who anticipate requiring accommodations for any part of the application process may contact, in confidence, </w:t>
      </w:r>
      <w:r w:rsidRPr="00EC231F">
        <w:rPr>
          <w:rFonts w:ascii="Aptos" w:eastAsia="Times New Roman" w:hAnsi="Aptos" w:cs="Segoe UI"/>
          <w:b/>
          <w:bCs/>
          <w:kern w:val="0"/>
          <w:sz w:val="21"/>
          <w:szCs w:val="21"/>
          <w14:ligatures w14:val="none"/>
        </w:rPr>
        <w:t>research.talent@muhc.mcgill.ca</w:t>
      </w:r>
      <w:r w:rsidRPr="00EC231F">
        <w:rPr>
          <w:rFonts w:ascii="Aptos" w:eastAsia="Times New Roman" w:hAnsi="Aptos" w:cs="Segoe UI"/>
          <w:kern w:val="0"/>
          <w:sz w:val="21"/>
          <w:szCs w:val="21"/>
          <w14:ligatures w14:val="none"/>
        </w:rPr>
        <w:t>.</w:t>
      </w:r>
    </w:p>
    <w:p w14:paraId="51E0E55E" w14:textId="77777777" w:rsidR="00C83C38" w:rsidRPr="009D104F" w:rsidRDefault="00C7336F" w:rsidP="00C83C38">
      <w:pPr>
        <w:spacing w:after="0" w:line="300" w:lineRule="atLeast"/>
        <w:rPr>
          <w:rFonts w:ascii="Aptos" w:eastAsia="Times New Roman" w:hAnsi="Aptos" w:cs="Segoe UI"/>
          <w:kern w:val="0"/>
          <w:sz w:val="21"/>
          <w:szCs w:val="21"/>
          <w14:ligatures w14:val="none"/>
        </w:rPr>
      </w:pPr>
      <w:r>
        <w:rPr>
          <w:rFonts w:ascii="Aptos" w:eastAsia="Times New Roman" w:hAnsi="Aptos" w:cs="Segoe UI"/>
          <w:noProof/>
          <w:kern w:val="0"/>
          <w:sz w:val="21"/>
          <w:szCs w:val="21"/>
        </w:rPr>
        <w:pict w14:anchorId="0D5E07F2">
          <v:rect id="_x0000_i1029" alt="" style="width:468pt;height:.05pt;mso-width-percent:0;mso-height-percent:0;mso-width-percent:0;mso-height-percent:0" o:hralign="center" o:hrstd="t" o:hr="t" fillcolor="#a0a0a0" stroked="f"/>
        </w:pict>
      </w:r>
    </w:p>
    <w:p w14:paraId="3BCC2FAD" w14:textId="4039B052" w:rsidR="00C83C38" w:rsidRPr="009D104F" w:rsidRDefault="00C83C38" w:rsidP="00C83C38">
      <w:pPr>
        <w:spacing w:before="100" w:beforeAutospacing="1" w:after="100" w:afterAutospacing="1"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Application Instructions</w:t>
      </w:r>
    </w:p>
    <w:p w14:paraId="234DC23C" w14:textId="77777777" w:rsidR="00C83C38" w:rsidRPr="009D104F" w:rsidRDefault="00C83C38" w:rsidP="009D104F">
      <w:p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Please submit the following in a single PDF file:</w:t>
      </w:r>
    </w:p>
    <w:p w14:paraId="6D02AF2F" w14:textId="77777777" w:rsidR="00413208" w:rsidRDefault="00C83C38" w:rsidP="00413208">
      <w:pPr>
        <w:numPr>
          <w:ilvl w:val="0"/>
          <w:numId w:val="4"/>
        </w:numPr>
        <w:spacing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Cover letter</w:t>
      </w:r>
      <w:r w:rsidR="00413208">
        <w:rPr>
          <w:rFonts w:ascii="Aptos" w:eastAsia="Times New Roman" w:hAnsi="Aptos" w:cs="Segoe UI"/>
          <w:kern w:val="0"/>
          <w:sz w:val="21"/>
          <w:szCs w:val="21"/>
          <w14:ligatures w14:val="none"/>
        </w:rPr>
        <w:t xml:space="preserve"> and resume</w:t>
      </w:r>
    </w:p>
    <w:p w14:paraId="5653198F" w14:textId="1B07863A" w:rsidR="009D104F" w:rsidRPr="00413208" w:rsidRDefault="00C83C38" w:rsidP="00413208">
      <w:pPr>
        <w:numPr>
          <w:ilvl w:val="0"/>
          <w:numId w:val="4"/>
        </w:numPr>
        <w:spacing w:before="100" w:beforeAutospacing="1" w:after="0" w:line="300" w:lineRule="atLeast"/>
        <w:rPr>
          <w:rFonts w:ascii="Aptos" w:eastAsia="Times New Roman" w:hAnsi="Aptos" w:cs="Segoe UI"/>
          <w:kern w:val="0"/>
          <w:sz w:val="21"/>
          <w:szCs w:val="21"/>
          <w14:ligatures w14:val="none"/>
        </w:rPr>
      </w:pPr>
      <w:r w:rsidRPr="00413208">
        <w:rPr>
          <w:rFonts w:ascii="Aptos" w:eastAsia="Times New Roman" w:hAnsi="Aptos" w:cs="Segoe UI"/>
          <w:kern w:val="0"/>
          <w:sz w:val="21"/>
          <w:szCs w:val="21"/>
          <w14:ligatures w14:val="none"/>
        </w:rPr>
        <w:t>Contact information for two references</w:t>
      </w:r>
    </w:p>
    <w:p w14:paraId="38D184E4" w14:textId="395CD62E" w:rsidR="00C83C38" w:rsidRDefault="00C83C38" w:rsidP="00C83C38">
      <w:pPr>
        <w:spacing w:before="100" w:beforeAutospacing="1" w:after="100" w:afterAutospacing="1"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 xml:space="preserve">Send your application to: </w:t>
      </w:r>
      <w:r w:rsidRPr="009D104F">
        <w:rPr>
          <w:rFonts w:ascii="Aptos" w:eastAsia="Times New Roman" w:hAnsi="Aptos" w:cs="Segoe UI"/>
          <w:b/>
          <w:bCs/>
          <w:kern w:val="0"/>
          <w:sz w:val="21"/>
          <w:szCs w:val="21"/>
          <w14:ligatures w14:val="none"/>
        </w:rPr>
        <w:t>helin.polat@rimuhc.ca</w:t>
      </w:r>
      <w:r w:rsidRPr="009D104F">
        <w:rPr>
          <w:rFonts w:ascii="Aptos" w:eastAsia="Times New Roman" w:hAnsi="Aptos" w:cs="Segoe UI"/>
          <w:kern w:val="0"/>
          <w:sz w:val="21"/>
          <w:szCs w:val="21"/>
          <w14:ligatures w14:val="none"/>
        </w:rPr>
        <w:br/>
        <w:t>Applications will be reviewed on a rolling basis until the position is filled.</w:t>
      </w:r>
    </w:p>
    <w:p w14:paraId="11AC1CBC"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61BCFC24"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0DC324DA" w14:textId="0357733C" w:rsidR="009010D5" w:rsidRPr="0037476A" w:rsidRDefault="00413208" w:rsidP="009010D5">
      <w:pPr>
        <w:spacing w:before="100" w:beforeAutospacing="1" w:after="0" w:line="300" w:lineRule="atLeast"/>
        <w:outlineLvl w:val="2"/>
        <w:rPr>
          <w:rFonts w:ascii="Aptos" w:eastAsia="Times New Roman" w:hAnsi="Aptos" w:cs="Segoe UI"/>
          <w:b/>
          <w:bCs/>
          <w:kern w:val="0"/>
          <w:sz w:val="27"/>
          <w:szCs w:val="27"/>
          <w:lang w:val="fr-CA"/>
          <w14:ligatures w14:val="none"/>
        </w:rPr>
      </w:pPr>
      <w:r>
        <w:rPr>
          <w:rFonts w:ascii="Aptos" w:eastAsia="Times New Roman" w:hAnsi="Aptos" w:cs="Segoe UI"/>
          <w:b/>
          <w:bCs/>
          <w:kern w:val="0"/>
          <w:sz w:val="27"/>
          <w:szCs w:val="27"/>
          <w:lang w:val="fr-CA"/>
          <w14:ligatures w14:val="none"/>
        </w:rPr>
        <w:t>P</w:t>
      </w:r>
      <w:r w:rsidR="009010D5" w:rsidRPr="0037476A">
        <w:rPr>
          <w:rFonts w:ascii="Aptos" w:eastAsia="Times New Roman" w:hAnsi="Aptos" w:cs="Segoe UI"/>
          <w:b/>
          <w:bCs/>
          <w:kern w:val="0"/>
          <w:sz w:val="27"/>
          <w:szCs w:val="27"/>
          <w:lang w:val="fr-CA"/>
          <w14:ligatures w14:val="none"/>
        </w:rPr>
        <w:t xml:space="preserve">oste : </w:t>
      </w:r>
      <w:r>
        <w:rPr>
          <w:rFonts w:ascii="Aptos" w:eastAsia="Times New Roman" w:hAnsi="Aptos" w:cs="Segoe UI"/>
          <w:b/>
          <w:bCs/>
          <w:kern w:val="0"/>
          <w:sz w:val="27"/>
          <w:szCs w:val="27"/>
          <w:lang w:val="fr-CA"/>
          <w14:ligatures w14:val="none"/>
        </w:rPr>
        <w:t>C</w:t>
      </w:r>
      <w:r w:rsidRPr="00413208">
        <w:rPr>
          <w:rFonts w:ascii="Aptos" w:eastAsia="Times New Roman" w:hAnsi="Aptos" w:cs="Segoe UI"/>
          <w:b/>
          <w:bCs/>
          <w:kern w:val="0"/>
          <w:sz w:val="27"/>
          <w:szCs w:val="27"/>
          <w:lang w:val="fr-CA"/>
          <w14:ligatures w14:val="none"/>
        </w:rPr>
        <w:t>oordonnateur</w:t>
      </w:r>
      <w:r>
        <w:rPr>
          <w:rFonts w:ascii="Aptos" w:eastAsia="Times New Roman" w:hAnsi="Aptos" w:cs="Segoe UI"/>
          <w:b/>
          <w:bCs/>
          <w:kern w:val="0"/>
          <w:sz w:val="27"/>
          <w:szCs w:val="27"/>
          <w:lang w:val="fr-CA"/>
          <w14:ligatures w14:val="none"/>
        </w:rPr>
        <w:t>(trice)</w:t>
      </w:r>
      <w:r w:rsidRPr="00413208">
        <w:rPr>
          <w:rFonts w:ascii="Aptos" w:eastAsia="Times New Roman" w:hAnsi="Aptos" w:cs="Segoe UI"/>
          <w:b/>
          <w:bCs/>
          <w:kern w:val="0"/>
          <w:sz w:val="27"/>
          <w:szCs w:val="27"/>
          <w:lang w:val="fr-CA"/>
          <w14:ligatures w14:val="none"/>
        </w:rPr>
        <w:t xml:space="preserve"> </w:t>
      </w:r>
      <w:r w:rsidR="00815537">
        <w:rPr>
          <w:rFonts w:ascii="Aptos" w:eastAsia="Times New Roman" w:hAnsi="Aptos" w:cs="Segoe UI"/>
          <w:b/>
          <w:bCs/>
          <w:kern w:val="0"/>
          <w:sz w:val="27"/>
          <w:szCs w:val="27"/>
          <w:lang w:val="fr-CA"/>
          <w14:ligatures w14:val="none"/>
        </w:rPr>
        <w:t xml:space="preserve">principal(e) </w:t>
      </w:r>
      <w:r w:rsidRPr="00413208">
        <w:rPr>
          <w:rFonts w:ascii="Aptos" w:eastAsia="Times New Roman" w:hAnsi="Aptos" w:cs="Segoe UI"/>
          <w:b/>
          <w:bCs/>
          <w:kern w:val="0"/>
          <w:sz w:val="27"/>
          <w:szCs w:val="27"/>
          <w:lang w:val="fr-CA"/>
          <w14:ligatures w14:val="none"/>
        </w:rPr>
        <w:t>de la recherche clinique</w:t>
      </w:r>
    </w:p>
    <w:p w14:paraId="12698136" w14:textId="77777777" w:rsidR="009010D5" w:rsidRPr="0037476A" w:rsidRDefault="009010D5" w:rsidP="009010D5">
      <w:p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b/>
          <w:bCs/>
          <w:kern w:val="0"/>
          <w:sz w:val="21"/>
          <w:szCs w:val="21"/>
          <w:lang w:val="fr-CA"/>
          <w14:ligatures w14:val="none"/>
        </w:rPr>
        <w:t>Institution :</w:t>
      </w:r>
      <w:r w:rsidRPr="0037476A">
        <w:rPr>
          <w:rFonts w:ascii="Aptos" w:eastAsia="Times New Roman" w:hAnsi="Aptos" w:cs="Segoe UI"/>
          <w:kern w:val="0"/>
          <w:sz w:val="21"/>
          <w:szCs w:val="21"/>
          <w:lang w:val="fr-CA"/>
          <w14:ligatures w14:val="none"/>
        </w:rPr>
        <w:t xml:space="preserve"> Laboratoire de Recherche ABCD</w:t>
      </w:r>
      <w:r w:rsidRPr="0037476A">
        <w:rPr>
          <w:rFonts w:ascii="Aptos" w:eastAsia="Times New Roman" w:hAnsi="Aptos" w:cs="Segoe UI"/>
          <w:kern w:val="0"/>
          <w:sz w:val="21"/>
          <w:szCs w:val="21"/>
          <w:lang w:val="fr-CA"/>
          <w14:ligatures w14:val="none"/>
        </w:rPr>
        <w:br/>
      </w:r>
      <w:r w:rsidRPr="0037476A">
        <w:rPr>
          <w:rFonts w:ascii="Aptos" w:eastAsia="Times New Roman" w:hAnsi="Aptos" w:cs="Segoe UI"/>
          <w:b/>
          <w:bCs/>
          <w:kern w:val="0"/>
          <w:sz w:val="21"/>
          <w:szCs w:val="21"/>
          <w:lang w:val="fr-CA"/>
          <w14:ligatures w14:val="none"/>
        </w:rPr>
        <w:t>Lieu :</w:t>
      </w:r>
      <w:r w:rsidRPr="0037476A">
        <w:rPr>
          <w:rFonts w:ascii="Aptos" w:eastAsia="Times New Roman" w:hAnsi="Aptos" w:cs="Segoe UI"/>
          <w:kern w:val="0"/>
          <w:sz w:val="21"/>
          <w:szCs w:val="21"/>
          <w:lang w:val="fr-CA"/>
          <w14:ligatures w14:val="none"/>
        </w:rPr>
        <w:t xml:space="preserve"> Montréal, Québec, Canada</w:t>
      </w:r>
      <w:r w:rsidRPr="0037476A">
        <w:rPr>
          <w:rFonts w:ascii="Aptos" w:eastAsia="Times New Roman" w:hAnsi="Aptos" w:cs="Segoe UI"/>
          <w:kern w:val="0"/>
          <w:sz w:val="21"/>
          <w:szCs w:val="21"/>
          <w:lang w:val="fr-CA"/>
          <w14:ligatures w14:val="none"/>
        </w:rPr>
        <w:br/>
      </w:r>
      <w:r w:rsidRPr="0037476A">
        <w:rPr>
          <w:rFonts w:ascii="Aptos" w:eastAsia="Times New Roman" w:hAnsi="Aptos" w:cs="Segoe UI"/>
          <w:b/>
          <w:bCs/>
          <w:kern w:val="0"/>
          <w:sz w:val="21"/>
          <w:szCs w:val="21"/>
          <w:lang w:val="fr-CA"/>
          <w14:ligatures w14:val="none"/>
        </w:rPr>
        <w:t xml:space="preserve">Date de début : </w:t>
      </w:r>
      <w:r w:rsidRPr="0037476A">
        <w:rPr>
          <w:rFonts w:ascii="Aptos" w:eastAsia="Times New Roman" w:hAnsi="Aptos" w:cs="Segoe UI"/>
          <w:kern w:val="0"/>
          <w:sz w:val="21"/>
          <w:szCs w:val="21"/>
          <w:lang w:val="fr-CA"/>
          <w14:ligatures w14:val="none"/>
        </w:rPr>
        <w:t>Flexible</w:t>
      </w:r>
      <w:r w:rsidRPr="0037476A">
        <w:rPr>
          <w:rFonts w:ascii="Aptos" w:eastAsia="Times New Roman" w:hAnsi="Aptos" w:cs="Segoe UI"/>
          <w:kern w:val="0"/>
          <w:sz w:val="21"/>
          <w:szCs w:val="21"/>
          <w:lang w:val="fr-CA"/>
          <w14:ligatures w14:val="none"/>
        </w:rPr>
        <w:br/>
      </w:r>
      <w:r w:rsidRPr="0037476A">
        <w:rPr>
          <w:rFonts w:ascii="Aptos" w:eastAsia="Times New Roman" w:hAnsi="Aptos" w:cs="Segoe UI"/>
          <w:b/>
          <w:bCs/>
          <w:kern w:val="0"/>
          <w:sz w:val="21"/>
          <w:szCs w:val="21"/>
          <w:lang w:val="fr-CA"/>
          <w14:ligatures w14:val="none"/>
        </w:rPr>
        <w:t>Durée :</w:t>
      </w:r>
      <w:r w:rsidRPr="0037476A">
        <w:rPr>
          <w:rFonts w:ascii="Aptos" w:eastAsia="Times New Roman" w:hAnsi="Aptos" w:cs="Segoe UI"/>
          <w:kern w:val="0"/>
          <w:sz w:val="21"/>
          <w:szCs w:val="21"/>
          <w:lang w:val="fr-CA"/>
          <w14:ligatures w14:val="none"/>
        </w:rPr>
        <w:t xml:space="preserve"> Temps plein, 1 an (avec possibilité de renouvellement)</w:t>
      </w:r>
      <w:r w:rsidRPr="0037476A">
        <w:rPr>
          <w:rFonts w:ascii="Aptos" w:eastAsia="Times New Roman" w:hAnsi="Aptos" w:cs="Segoe UI"/>
          <w:kern w:val="0"/>
          <w:sz w:val="21"/>
          <w:szCs w:val="21"/>
          <w:lang w:val="fr-CA"/>
          <w14:ligatures w14:val="none"/>
        </w:rPr>
        <w:br/>
      </w:r>
      <w:r w:rsidRPr="0037476A">
        <w:rPr>
          <w:rFonts w:ascii="Aptos" w:eastAsia="Times New Roman" w:hAnsi="Aptos" w:cs="Segoe UI"/>
          <w:b/>
          <w:bCs/>
          <w:kern w:val="0"/>
          <w:sz w:val="21"/>
          <w:szCs w:val="21"/>
          <w:lang w:val="fr-CA"/>
          <w14:ligatures w14:val="none"/>
        </w:rPr>
        <w:t>Salaire :</w:t>
      </w:r>
      <w:r w:rsidRPr="0037476A">
        <w:rPr>
          <w:rFonts w:ascii="Aptos" w:eastAsia="Times New Roman" w:hAnsi="Aptos" w:cs="Segoe UI"/>
          <w:kern w:val="0"/>
          <w:sz w:val="21"/>
          <w:szCs w:val="21"/>
          <w:lang w:val="fr-CA"/>
          <w14:ligatures w14:val="none"/>
        </w:rPr>
        <w:t xml:space="preserve"> Selon l’expérience; avantages inclus  </w:t>
      </w:r>
    </w:p>
    <w:p w14:paraId="748EA910" w14:textId="77777777" w:rsidR="009010D5" w:rsidRPr="0037476A" w:rsidRDefault="009010D5" w:rsidP="009010D5">
      <w:pPr>
        <w:spacing w:after="0" w:line="300" w:lineRule="atLeast"/>
        <w:rPr>
          <w:rFonts w:ascii="Aptos" w:eastAsia="Times New Roman" w:hAnsi="Aptos" w:cs="Segoe UI"/>
          <w:kern w:val="0"/>
          <w:sz w:val="21"/>
          <w:szCs w:val="21"/>
          <w:lang w:val="fr-CA"/>
          <w14:ligatures w14:val="none"/>
        </w:rPr>
      </w:pPr>
    </w:p>
    <w:p w14:paraId="1FF8D0B6" w14:textId="77777777" w:rsidR="009010D5" w:rsidRPr="0037476A" w:rsidRDefault="00C7336F" w:rsidP="009010D5">
      <w:pPr>
        <w:spacing w:after="0" w:line="300" w:lineRule="atLeast"/>
        <w:rPr>
          <w:rFonts w:ascii="Aptos" w:eastAsia="Times New Roman" w:hAnsi="Aptos" w:cs="Segoe UI"/>
          <w:kern w:val="0"/>
          <w:sz w:val="21"/>
          <w:szCs w:val="21"/>
          <w:lang w:val="fr-CA"/>
          <w14:ligatures w14:val="none"/>
        </w:rPr>
      </w:pPr>
      <w:r>
        <w:rPr>
          <w:rFonts w:ascii="Aptos" w:eastAsia="Times New Roman" w:hAnsi="Aptos" w:cs="Segoe UI"/>
          <w:noProof/>
          <w:kern w:val="0"/>
          <w:sz w:val="21"/>
          <w:szCs w:val="21"/>
          <w:lang w:val="fr-CA"/>
        </w:rPr>
        <w:pict w14:anchorId="409006F5">
          <v:rect id="_x0000_i1028" alt="" style="width:468pt;height:.05pt;mso-width-percent:0;mso-height-percent:0;mso-width-percent:0;mso-height-percent:0" o:hralign="center" o:hrstd="t" o:hr="t" fillcolor="#a0a0a0" stroked="f"/>
        </w:pict>
      </w:r>
    </w:p>
    <w:p w14:paraId="276BA05F" w14:textId="77777777" w:rsidR="009010D5" w:rsidRPr="0037476A" w:rsidRDefault="009010D5" w:rsidP="009010D5">
      <w:pPr>
        <w:spacing w:before="100" w:beforeAutospacing="1" w:after="0" w:line="300" w:lineRule="atLeast"/>
        <w:outlineLvl w:val="3"/>
        <w:rPr>
          <w:rFonts w:ascii="Aptos" w:eastAsia="Times New Roman" w:hAnsi="Aptos" w:cs="Segoe UI"/>
          <w:b/>
          <w:bCs/>
          <w:kern w:val="0"/>
          <w:lang w:val="fr-CA"/>
          <w14:ligatures w14:val="none"/>
        </w:rPr>
      </w:pPr>
      <w:r>
        <w:rPr>
          <w:rFonts w:ascii="Aptos" w:eastAsia="Times New Roman" w:hAnsi="Aptos" w:cs="Segoe UI"/>
          <w:b/>
          <w:bCs/>
          <w:kern w:val="0"/>
          <w:lang w:val="fr-CA"/>
          <w14:ligatures w14:val="none"/>
        </w:rPr>
        <w:t>À propos du poste</w:t>
      </w:r>
    </w:p>
    <w:p w14:paraId="66F43693" w14:textId="7D038D99" w:rsidR="009010D5" w:rsidRPr="0037476A" w:rsidRDefault="009010D5" w:rsidP="009010D5">
      <w:p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 xml:space="preserve">Nous cherchons un(e) </w:t>
      </w:r>
      <w:r w:rsidR="00413208">
        <w:rPr>
          <w:rFonts w:ascii="Aptos" w:eastAsia="Times New Roman" w:hAnsi="Aptos" w:cs="Segoe UI"/>
          <w:kern w:val="0"/>
          <w:sz w:val="21"/>
          <w:szCs w:val="21"/>
          <w:lang w:val="fr-CA"/>
          <w14:ligatures w14:val="none"/>
        </w:rPr>
        <w:t>coordinateur</w:t>
      </w:r>
      <w:r w:rsidRPr="0037476A">
        <w:rPr>
          <w:rFonts w:ascii="Aptos" w:eastAsia="Times New Roman" w:hAnsi="Aptos" w:cs="Segoe UI"/>
          <w:kern w:val="0"/>
          <w:sz w:val="21"/>
          <w:szCs w:val="21"/>
          <w:lang w:val="fr-CA"/>
          <w14:ligatures w14:val="none"/>
        </w:rPr>
        <w:t>(</w:t>
      </w:r>
      <w:r w:rsidR="00413208">
        <w:rPr>
          <w:rFonts w:ascii="Aptos" w:eastAsia="Times New Roman" w:hAnsi="Aptos" w:cs="Segoe UI"/>
          <w:kern w:val="0"/>
          <w:sz w:val="21"/>
          <w:szCs w:val="21"/>
          <w:lang w:val="fr-CA"/>
          <w14:ligatures w14:val="none"/>
        </w:rPr>
        <w:t>trice)</w:t>
      </w:r>
      <w:r w:rsidRPr="0037476A">
        <w:rPr>
          <w:rFonts w:ascii="Aptos" w:eastAsia="Times New Roman" w:hAnsi="Aptos" w:cs="Segoe UI"/>
          <w:kern w:val="0"/>
          <w:sz w:val="21"/>
          <w:szCs w:val="21"/>
          <w:lang w:val="fr-CA"/>
          <w14:ligatures w14:val="none"/>
        </w:rPr>
        <w:t xml:space="preserve"> </w:t>
      </w:r>
      <w:r w:rsidR="00413208">
        <w:rPr>
          <w:rFonts w:ascii="Aptos" w:eastAsia="Times New Roman" w:hAnsi="Aptos" w:cs="Segoe UI"/>
          <w:kern w:val="0"/>
          <w:sz w:val="21"/>
          <w:szCs w:val="21"/>
          <w:lang w:val="fr-CA"/>
          <w14:ligatures w14:val="none"/>
        </w:rPr>
        <w:t xml:space="preserve">de la recherche clinique </w:t>
      </w:r>
      <w:r w:rsidRPr="0037476A">
        <w:rPr>
          <w:rFonts w:ascii="Aptos" w:eastAsia="Times New Roman" w:hAnsi="Aptos" w:cs="Segoe UI"/>
          <w:kern w:val="0"/>
          <w:sz w:val="21"/>
          <w:szCs w:val="21"/>
          <w:lang w:val="fr-CA"/>
          <w14:ligatures w14:val="none"/>
        </w:rPr>
        <w:t xml:space="preserve">pour rejoindre une équipe interdisciplinaire axée sur l’avancement de notre compréhension du développement cérébral et de l’enfant en utilisant une approche de diagnostique croisée. La personne titulaire du poste se rapportera à </w:t>
      </w:r>
      <w:r w:rsidR="008A68CB">
        <w:rPr>
          <w:rFonts w:ascii="Aptos" w:eastAsia="Times New Roman" w:hAnsi="Aptos" w:cs="Segoe UI"/>
          <w:kern w:val="0"/>
          <w:sz w:val="21"/>
          <w:szCs w:val="21"/>
          <w:lang w:val="fr-CA"/>
          <w14:ligatures w14:val="none"/>
        </w:rPr>
        <w:t>Dr.</w:t>
      </w:r>
      <w:r w:rsidRPr="0037476A">
        <w:rPr>
          <w:rFonts w:ascii="Aptos" w:eastAsia="Times New Roman" w:hAnsi="Aptos" w:cs="Segoe UI"/>
          <w:kern w:val="0"/>
          <w:sz w:val="21"/>
          <w:szCs w:val="21"/>
          <w:lang w:val="fr-CA"/>
          <w14:ligatures w14:val="none"/>
        </w:rPr>
        <w:t xml:space="preserve"> Brossard-Racine dans un environnement collaboratif qui intègre l’expertise en neuroimagerie, neurosciences cognitives, modalisation computationnelle et en néonatologie.</w:t>
      </w:r>
    </w:p>
    <w:p w14:paraId="41DE8BFB" w14:textId="77777777" w:rsidR="009010D5" w:rsidRDefault="009010D5" w:rsidP="009010D5">
      <w:pPr>
        <w:spacing w:after="0" w:line="300" w:lineRule="atLeast"/>
        <w:rPr>
          <w:rFonts w:ascii="Aptos" w:eastAsia="Times New Roman" w:hAnsi="Aptos" w:cs="Segoe UI"/>
          <w:kern w:val="0"/>
          <w:sz w:val="21"/>
          <w:szCs w:val="21"/>
          <w:lang w:val="fr-CA"/>
          <w14:ligatures w14:val="none"/>
        </w:rPr>
      </w:pPr>
    </w:p>
    <w:p w14:paraId="11ACE937" w14:textId="77777777" w:rsidR="009010D5" w:rsidRPr="0037476A" w:rsidRDefault="00C7336F" w:rsidP="009010D5">
      <w:pPr>
        <w:spacing w:after="0" w:line="300" w:lineRule="atLeast"/>
        <w:rPr>
          <w:rFonts w:ascii="Aptos" w:eastAsia="Times New Roman" w:hAnsi="Aptos" w:cs="Segoe UI"/>
          <w:kern w:val="0"/>
          <w:sz w:val="21"/>
          <w:szCs w:val="21"/>
          <w:lang w:val="fr-CA"/>
          <w14:ligatures w14:val="none"/>
        </w:rPr>
      </w:pPr>
      <w:r>
        <w:rPr>
          <w:rFonts w:ascii="Aptos" w:eastAsia="Times New Roman" w:hAnsi="Aptos" w:cs="Segoe UI"/>
          <w:noProof/>
          <w:kern w:val="0"/>
          <w:sz w:val="21"/>
          <w:szCs w:val="21"/>
          <w:lang w:val="fr-CA"/>
        </w:rPr>
        <w:pict w14:anchorId="31083B1C">
          <v:rect id="_x0000_i1027" alt="" style="width:468pt;height:.05pt;mso-width-percent:0;mso-height-percent:0;mso-width-percent:0;mso-height-percent:0" o:hralign="center" o:hrstd="t" o:hr="t" fillcolor="#a0a0a0" stroked="f"/>
        </w:pict>
      </w:r>
    </w:p>
    <w:p w14:paraId="317B8BF8" w14:textId="77777777" w:rsidR="009010D5" w:rsidRPr="0037476A" w:rsidRDefault="009010D5" w:rsidP="009010D5">
      <w:pPr>
        <w:spacing w:before="100" w:beforeAutospacing="1" w:after="0" w:line="300" w:lineRule="atLeast"/>
        <w:outlineLvl w:val="3"/>
        <w:rPr>
          <w:rFonts w:ascii="Aptos" w:eastAsia="Times New Roman" w:hAnsi="Aptos" w:cs="Segoe UI"/>
          <w:b/>
          <w:bCs/>
          <w:kern w:val="0"/>
          <w:lang w:val="fr-CA"/>
          <w14:ligatures w14:val="none"/>
        </w:rPr>
      </w:pPr>
      <w:r>
        <w:rPr>
          <w:rFonts w:ascii="Aptos" w:eastAsia="Times New Roman" w:hAnsi="Aptos" w:cs="Segoe UI"/>
          <w:b/>
          <w:bCs/>
          <w:kern w:val="0"/>
          <w:lang w:val="fr-CA"/>
          <w14:ligatures w14:val="none"/>
        </w:rPr>
        <w:t>Environnement de recherche</w:t>
      </w:r>
    </w:p>
    <w:p w14:paraId="6BB56A47" w14:textId="77777777" w:rsidR="009010D5" w:rsidRDefault="009010D5" w:rsidP="009010D5">
      <w:pPr>
        <w:spacing w:beforeAutospacing="1" w:after="0" w:line="300" w:lineRule="atLeast"/>
        <w:rPr>
          <w:rFonts w:ascii="Aptos" w:eastAsia="Times New Roman" w:hAnsi="Aptos" w:cs="Segoe UI"/>
          <w:sz w:val="21"/>
          <w:szCs w:val="21"/>
          <w:lang w:val="fr-CA"/>
        </w:rPr>
      </w:pPr>
      <w:r w:rsidRPr="0037476A">
        <w:rPr>
          <w:rFonts w:ascii="Aptos" w:eastAsia="Times New Roman" w:hAnsi="Aptos" w:cs="Segoe UI"/>
          <w:sz w:val="21"/>
          <w:szCs w:val="21"/>
          <w:lang w:val="fr-CA"/>
        </w:rPr>
        <w:t xml:space="preserve">Le laboratoire de </w:t>
      </w:r>
      <w:r w:rsidRPr="0037476A">
        <w:rPr>
          <w:rFonts w:ascii="Aptos" w:eastAsia="Times New Roman" w:hAnsi="Aptos" w:cs="Segoe UI"/>
          <w:b/>
          <w:bCs/>
          <w:sz w:val="21"/>
          <w:szCs w:val="21"/>
          <w:lang w:val="fr-CA"/>
        </w:rPr>
        <w:t xml:space="preserve">recherche sur les avancées en développement cérébral et infantile (laboratoire ABCD) </w:t>
      </w:r>
      <w:r w:rsidRPr="0037476A">
        <w:rPr>
          <w:rFonts w:ascii="Aptos" w:eastAsia="Times New Roman" w:hAnsi="Aptos" w:cs="Segoe UI"/>
          <w:sz w:val="21"/>
          <w:szCs w:val="21"/>
          <w:lang w:val="fr-CA"/>
        </w:rPr>
        <w:t>se concentre à des investigations cliniques et neuroscientifiques sur les mécanismes sous-jacents du fonctionnement et des dysfonctionnements chez les personnes atteintes de troubles neurologiques. Notre objectif est d’améliorer la récupération cérébrale, de soutenir le développement sain des enfants et d’informer la prestation de services de la naissance à l’âge adulte. Notre approche interdisciplinaire combine les techniques d’imagerie par résonance magnétique (IRM) cérébrale avec des évaluations cliniques standardisées, afin de promouvoir la détection précoce de développement cérébral et / ou fonctionnel non optimal.</w:t>
      </w:r>
    </w:p>
    <w:p w14:paraId="20F04F6E" w14:textId="04DBCEDC" w:rsidR="009010D5" w:rsidRPr="00413208" w:rsidRDefault="009010D5" w:rsidP="009010D5">
      <w:pPr>
        <w:spacing w:beforeAutospacing="1" w:after="0" w:line="300" w:lineRule="atLeast"/>
        <w:rPr>
          <w:rFonts w:ascii="Aptos" w:eastAsia="Times New Roman" w:hAnsi="Aptos" w:cs="Segoe UI"/>
          <w:sz w:val="21"/>
          <w:szCs w:val="21"/>
          <w:lang w:val="fr-CA"/>
        </w:rPr>
      </w:pPr>
      <w:r w:rsidRPr="0037476A">
        <w:rPr>
          <w:rFonts w:ascii="Aptos" w:eastAsia="Times New Roman" w:hAnsi="Aptos" w:cs="Segoe UI"/>
          <w:sz w:val="21"/>
          <w:szCs w:val="21"/>
          <w:lang w:val="fr-CA"/>
        </w:rPr>
        <w:t xml:space="preserve">Le poste est intégré à l’écosystème de recherche dynamique du </w:t>
      </w:r>
      <w:r w:rsidRPr="0037476A">
        <w:rPr>
          <w:rFonts w:ascii="Aptos" w:eastAsia="Times New Roman" w:hAnsi="Aptos" w:cs="Segoe UI"/>
          <w:b/>
          <w:bCs/>
          <w:sz w:val="21"/>
          <w:szCs w:val="21"/>
          <w:lang w:val="fr-CA"/>
        </w:rPr>
        <w:t>Centre universitaire de santé McGill (CUSM)</w:t>
      </w:r>
      <w:r w:rsidRPr="0037476A">
        <w:rPr>
          <w:rFonts w:ascii="Aptos" w:eastAsia="Times New Roman" w:hAnsi="Aptos" w:cs="Segoe UI"/>
          <w:sz w:val="21"/>
          <w:szCs w:val="21"/>
          <w:lang w:val="fr-CA"/>
        </w:rPr>
        <w:t xml:space="preserve"> et de </w:t>
      </w:r>
      <w:r w:rsidRPr="0037476A">
        <w:rPr>
          <w:rFonts w:ascii="Aptos" w:eastAsia="Times New Roman" w:hAnsi="Aptos" w:cs="Segoe UI"/>
          <w:b/>
          <w:bCs/>
          <w:sz w:val="21"/>
          <w:szCs w:val="21"/>
          <w:lang w:val="fr-CA"/>
        </w:rPr>
        <w:t>l’Université McGill et du Centre universitaire de santé McGill (CUSM)</w:t>
      </w:r>
      <w:r w:rsidRPr="0037476A">
        <w:rPr>
          <w:rFonts w:ascii="Aptos" w:eastAsia="Times New Roman" w:hAnsi="Aptos" w:cs="Segoe UI"/>
          <w:sz w:val="21"/>
          <w:szCs w:val="21"/>
          <w:lang w:val="fr-CA"/>
        </w:rPr>
        <w:t xml:space="preserve">. En tant que centre de recherche biomédicale et hospitalière de renommée mondiale, McGill est reconnue pour son excellence dans la recherche en neurosciences, sciences de la santé et innovation. Le CUSM donne accès à des installations cliniques et de recherche de pointe, offrant aux membres de l’équipe des occasions uniques de collaborer avec des experts de premier plan en neurosciences, pédiatrie, imagerie, psychologie et réadaptation. Le candidat aura également l’occasion de collaborer </w:t>
      </w:r>
      <w:r w:rsidR="00413208">
        <w:rPr>
          <w:rFonts w:ascii="Aptos" w:eastAsia="Times New Roman" w:hAnsi="Aptos" w:cs="Segoe UI"/>
          <w:sz w:val="21"/>
          <w:szCs w:val="21"/>
          <w:lang w:val="fr-CA"/>
        </w:rPr>
        <w:t>au</w:t>
      </w:r>
      <w:r w:rsidRPr="0037476A">
        <w:rPr>
          <w:rFonts w:ascii="Aptos" w:eastAsia="Times New Roman" w:hAnsi="Aptos" w:cs="Segoe UI"/>
          <w:sz w:val="21"/>
          <w:szCs w:val="21"/>
          <w:lang w:val="fr-CA"/>
        </w:rPr>
        <w:t> </w:t>
      </w:r>
      <w:r w:rsidRPr="0037476A">
        <w:rPr>
          <w:rFonts w:ascii="Aptos" w:eastAsia="Times New Roman" w:hAnsi="Aptos" w:cs="Segoe UI"/>
          <w:b/>
          <w:bCs/>
          <w:sz w:val="21"/>
          <w:szCs w:val="21"/>
          <w:lang w:val="fr-CA"/>
        </w:rPr>
        <w:t>Centre d’imagerie cérébrale du Douglas</w:t>
      </w:r>
      <w:r w:rsidRPr="0037476A">
        <w:rPr>
          <w:rFonts w:ascii="Aptos" w:eastAsia="Times New Roman" w:hAnsi="Aptos" w:cs="Segoe UI"/>
          <w:sz w:val="21"/>
          <w:szCs w:val="21"/>
          <w:lang w:val="fr-CA"/>
        </w:rPr>
        <w:t>.</w:t>
      </w:r>
    </w:p>
    <w:p w14:paraId="3E23FE4F" w14:textId="77777777" w:rsidR="009010D5" w:rsidRPr="0037476A" w:rsidRDefault="00C7336F" w:rsidP="009010D5">
      <w:pPr>
        <w:spacing w:after="0" w:line="300" w:lineRule="atLeast"/>
        <w:rPr>
          <w:rFonts w:ascii="Aptos" w:eastAsia="Times New Roman" w:hAnsi="Aptos" w:cs="Segoe UI"/>
          <w:kern w:val="0"/>
          <w:sz w:val="21"/>
          <w:szCs w:val="21"/>
          <w:lang w:val="fr-CA"/>
          <w14:ligatures w14:val="none"/>
        </w:rPr>
      </w:pPr>
      <w:r>
        <w:rPr>
          <w:rFonts w:ascii="Aptos" w:eastAsia="Times New Roman" w:hAnsi="Aptos" w:cs="Segoe UI"/>
          <w:noProof/>
          <w:kern w:val="0"/>
          <w:sz w:val="21"/>
          <w:szCs w:val="21"/>
          <w:lang w:val="fr-CA"/>
        </w:rPr>
        <w:lastRenderedPageBreak/>
        <w:pict w14:anchorId="2C0707A8">
          <v:rect id="_x0000_i1026" alt="" style="width:468pt;height:.05pt;mso-width-percent:0;mso-height-percent:0;mso-width-percent:0;mso-height-percent:0" o:hralign="center" o:hrstd="t" o:hr="t" fillcolor="#a0a0a0" stroked="f"/>
        </w:pict>
      </w:r>
    </w:p>
    <w:p w14:paraId="05E00441" w14:textId="77777777" w:rsidR="009010D5" w:rsidRPr="0037476A" w:rsidRDefault="009010D5" w:rsidP="009010D5">
      <w:pPr>
        <w:spacing w:before="100" w:beforeAutospacing="1" w:after="0" w:line="300" w:lineRule="atLeast"/>
        <w:outlineLvl w:val="3"/>
        <w:rPr>
          <w:rFonts w:ascii="Aptos" w:eastAsia="Times New Roman" w:hAnsi="Aptos" w:cs="Segoe UI"/>
          <w:b/>
          <w:bCs/>
          <w:kern w:val="0"/>
          <w:lang w:val="fr-CA"/>
          <w14:ligatures w14:val="none"/>
        </w:rPr>
      </w:pPr>
      <w:r w:rsidRPr="0037476A">
        <w:rPr>
          <w:rFonts w:ascii="Aptos" w:eastAsia="Times New Roman" w:hAnsi="Aptos" w:cs="Segoe UI"/>
          <w:b/>
          <w:bCs/>
          <w:kern w:val="0"/>
          <w:lang w:val="fr-CA"/>
          <w14:ligatures w14:val="none"/>
        </w:rPr>
        <w:t>F</w:t>
      </w:r>
      <w:r>
        <w:rPr>
          <w:rFonts w:ascii="Aptos" w:eastAsia="Times New Roman" w:hAnsi="Aptos" w:cs="Segoe UI"/>
          <w:b/>
          <w:bCs/>
          <w:kern w:val="0"/>
          <w:lang w:val="fr-CA"/>
          <w14:ligatures w14:val="none"/>
        </w:rPr>
        <w:t xml:space="preserve">onctions spécifiques : </w:t>
      </w:r>
    </w:p>
    <w:p w14:paraId="09E0D4BB"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Approche et consentement des participants potentiels à la recherche,</w:t>
      </w:r>
    </w:p>
    <w:p w14:paraId="114DCCD9"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Coordination des visites d’étude,</w:t>
      </w:r>
    </w:p>
    <w:p w14:paraId="70B85C2C"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Extraction de données des dossiers médicaux,</w:t>
      </w:r>
    </w:p>
    <w:p w14:paraId="6BB4FECA"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Préparation et maintenance de la base de données, saisie des données et contrôle qualité,</w:t>
      </w:r>
    </w:p>
    <w:p w14:paraId="199F8080"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Suivi des budgets d’études,</w:t>
      </w:r>
    </w:p>
    <w:p w14:paraId="17115E62"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Préparer et présenter des mises à jour régulières de l’étude</w:t>
      </w:r>
    </w:p>
    <w:p w14:paraId="105E8BB4"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Préparer et renouveler l’approbation du CER,</w:t>
      </w:r>
    </w:p>
    <w:p w14:paraId="1622316A"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Mettre à jour et maintenir le site web du laboratoire et la newsletter associée,</w:t>
      </w:r>
    </w:p>
    <w:p w14:paraId="38CE6BC0"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Mettre à jour les CV académiques et de recherche,</w:t>
      </w:r>
    </w:p>
    <w:p w14:paraId="62088016" w14:textId="77777777" w:rsidR="00413208" w:rsidRPr="00413208" w:rsidRDefault="00413208" w:rsidP="00413208">
      <w:pPr>
        <w:numPr>
          <w:ilvl w:val="0"/>
          <w:numId w:val="6"/>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Fournir un soutien avec des manuscrits et des présentations.</w:t>
      </w:r>
    </w:p>
    <w:p w14:paraId="408997FD" w14:textId="77777777" w:rsidR="009010D5" w:rsidRPr="0037476A" w:rsidRDefault="009010D5" w:rsidP="009010D5">
      <w:pPr>
        <w:spacing w:before="100" w:beforeAutospacing="1" w:after="0" w:line="300" w:lineRule="atLeast"/>
        <w:rPr>
          <w:rFonts w:ascii="Aptos" w:eastAsia="Times New Roman" w:hAnsi="Aptos" w:cs="Segoe UI"/>
          <w:b/>
          <w:bCs/>
          <w:kern w:val="0"/>
          <w:lang w:val="fr-CA"/>
          <w14:ligatures w14:val="none"/>
        </w:rPr>
      </w:pPr>
      <w:r>
        <w:rPr>
          <w:rFonts w:ascii="Aptos" w:eastAsia="Times New Roman" w:hAnsi="Aptos" w:cs="Segoe UI"/>
          <w:b/>
          <w:bCs/>
          <w:kern w:val="0"/>
          <w:lang w:val="fr-CA"/>
          <w14:ligatures w14:val="none"/>
        </w:rPr>
        <w:t>Qualifications requises</w:t>
      </w:r>
    </w:p>
    <w:p w14:paraId="4A866B24" w14:textId="2D19FC2A" w:rsidR="00413208" w:rsidRDefault="00413208" w:rsidP="00413208">
      <w:pPr>
        <w:pStyle w:val="p1"/>
        <w:numPr>
          <w:ilvl w:val="0"/>
          <w:numId w:val="2"/>
        </w:numPr>
        <w:spacing w:line="276" w:lineRule="auto"/>
        <w:rPr>
          <w:rFonts w:ascii="Aptos" w:hAnsi="Aptos" w:cs="Segoe UI"/>
          <w:sz w:val="21"/>
          <w:szCs w:val="21"/>
          <w:lang w:val="fr-CA"/>
        </w:rPr>
      </w:pPr>
      <w:r w:rsidRPr="00413208">
        <w:rPr>
          <w:rFonts w:ascii="Aptos" w:hAnsi="Aptos" w:cs="Segoe UI"/>
          <w:sz w:val="21"/>
          <w:szCs w:val="21"/>
          <w:lang w:val="fr-CA"/>
        </w:rPr>
        <w:t>Baccalauréat dans un domaine pertinent (p. ex., psychologie, neuropsychologie, neurosciences,</w:t>
      </w:r>
      <w:r>
        <w:rPr>
          <w:rFonts w:ascii="Aptos" w:hAnsi="Aptos" w:cs="Segoe UI"/>
          <w:sz w:val="21"/>
          <w:szCs w:val="21"/>
          <w:lang w:val="fr-CA"/>
        </w:rPr>
        <w:t xml:space="preserve"> </w:t>
      </w:r>
      <w:r w:rsidRPr="00413208">
        <w:rPr>
          <w:rFonts w:ascii="Aptos" w:hAnsi="Aptos" w:cs="Segoe UI"/>
          <w:sz w:val="21"/>
          <w:szCs w:val="21"/>
          <w:lang w:val="fr-CA"/>
        </w:rPr>
        <w:t>physique biomédicale)</w:t>
      </w:r>
    </w:p>
    <w:p w14:paraId="284DC6AF" w14:textId="202E8A09" w:rsidR="00413208" w:rsidRDefault="00413208" w:rsidP="00413208">
      <w:pPr>
        <w:pStyle w:val="p1"/>
        <w:numPr>
          <w:ilvl w:val="0"/>
          <w:numId w:val="2"/>
        </w:numPr>
        <w:spacing w:line="276" w:lineRule="auto"/>
        <w:rPr>
          <w:rFonts w:ascii="Aptos" w:hAnsi="Aptos" w:cs="Segoe UI"/>
          <w:sz w:val="21"/>
          <w:szCs w:val="21"/>
          <w:lang w:val="fr-CA"/>
        </w:rPr>
      </w:pPr>
      <w:r>
        <w:rPr>
          <w:rFonts w:ascii="Aptos" w:hAnsi="Aptos" w:cs="Segoe UI"/>
          <w:sz w:val="21"/>
          <w:szCs w:val="21"/>
          <w:lang w:val="fr-CA"/>
        </w:rPr>
        <w:t>Excellentes</w:t>
      </w:r>
      <w:r w:rsidRPr="00413208">
        <w:rPr>
          <w:rFonts w:ascii="Aptos" w:hAnsi="Aptos" w:cs="Segoe UI"/>
          <w:sz w:val="21"/>
          <w:szCs w:val="21"/>
          <w:lang w:val="fr-CA"/>
        </w:rPr>
        <w:t xml:space="preserve"> compétences rédactionnelles en anglais (connaissance du français</w:t>
      </w:r>
      <w:r>
        <w:rPr>
          <w:rFonts w:ascii="Aptos" w:hAnsi="Aptos" w:cs="Segoe UI"/>
          <w:sz w:val="21"/>
          <w:szCs w:val="21"/>
          <w:lang w:val="fr-CA"/>
        </w:rPr>
        <w:t xml:space="preserve"> est</w:t>
      </w:r>
      <w:r w:rsidRPr="00413208">
        <w:rPr>
          <w:rFonts w:ascii="Aptos" w:hAnsi="Aptos" w:cs="Segoe UI"/>
          <w:sz w:val="21"/>
          <w:szCs w:val="21"/>
          <w:lang w:val="fr-CA"/>
        </w:rPr>
        <w:t xml:space="preserve"> un atout mais </w:t>
      </w:r>
      <w:r>
        <w:rPr>
          <w:rFonts w:ascii="Aptos" w:hAnsi="Aptos" w:cs="Segoe UI"/>
          <w:sz w:val="21"/>
          <w:szCs w:val="21"/>
          <w:lang w:val="fr-CA"/>
        </w:rPr>
        <w:t>non requise</w:t>
      </w:r>
      <w:r w:rsidRPr="00413208">
        <w:rPr>
          <w:rFonts w:ascii="Aptos" w:hAnsi="Aptos" w:cs="Segoe UI"/>
          <w:sz w:val="21"/>
          <w:szCs w:val="21"/>
          <w:lang w:val="fr-CA"/>
        </w:rPr>
        <w:t>)</w:t>
      </w:r>
    </w:p>
    <w:p w14:paraId="3ECE28E6" w14:textId="77777777" w:rsidR="00413208" w:rsidRDefault="00413208" w:rsidP="00413208">
      <w:pPr>
        <w:pStyle w:val="p1"/>
        <w:numPr>
          <w:ilvl w:val="0"/>
          <w:numId w:val="2"/>
        </w:numPr>
        <w:spacing w:line="276" w:lineRule="auto"/>
        <w:rPr>
          <w:rFonts w:ascii="Aptos" w:hAnsi="Aptos" w:cs="Segoe UI"/>
          <w:sz w:val="21"/>
          <w:szCs w:val="21"/>
          <w:lang w:val="fr-CA"/>
        </w:rPr>
      </w:pPr>
      <w:r>
        <w:rPr>
          <w:rFonts w:ascii="Aptos" w:hAnsi="Aptos" w:cs="Segoe UI"/>
          <w:sz w:val="21"/>
          <w:szCs w:val="21"/>
          <w:lang w:val="fr-CA"/>
        </w:rPr>
        <w:t>Excellente communication et compétences interpersonnelles</w:t>
      </w:r>
    </w:p>
    <w:p w14:paraId="60CAE250" w14:textId="0603E636" w:rsidR="00413208" w:rsidRDefault="00413208" w:rsidP="00413208">
      <w:pPr>
        <w:pStyle w:val="p1"/>
        <w:numPr>
          <w:ilvl w:val="0"/>
          <w:numId w:val="2"/>
        </w:numPr>
        <w:spacing w:line="276" w:lineRule="auto"/>
        <w:rPr>
          <w:rFonts w:ascii="Aptos" w:hAnsi="Aptos" w:cs="Segoe UI"/>
          <w:sz w:val="21"/>
          <w:szCs w:val="21"/>
          <w:lang w:val="fr-CA"/>
        </w:rPr>
      </w:pPr>
      <w:r w:rsidRPr="00413208">
        <w:rPr>
          <w:rFonts w:ascii="Aptos" w:hAnsi="Aptos" w:cs="Segoe UI"/>
          <w:sz w:val="21"/>
          <w:szCs w:val="21"/>
          <w:lang w:val="fr-CA"/>
        </w:rPr>
        <w:t>Capacité à travailler de manière indépendante ou avec des équipes avec un minimum de supervision</w:t>
      </w:r>
    </w:p>
    <w:p w14:paraId="3BBD8126" w14:textId="18E0040D" w:rsidR="00E76DBA" w:rsidRPr="00413208" w:rsidRDefault="00E76DBA" w:rsidP="00413208">
      <w:pPr>
        <w:pStyle w:val="p1"/>
        <w:numPr>
          <w:ilvl w:val="0"/>
          <w:numId w:val="2"/>
        </w:numPr>
        <w:spacing w:line="276" w:lineRule="auto"/>
        <w:rPr>
          <w:rFonts w:ascii="Aptos" w:hAnsi="Aptos" w:cs="Segoe UI"/>
          <w:sz w:val="21"/>
          <w:szCs w:val="21"/>
          <w:lang w:val="fr-CA"/>
        </w:rPr>
      </w:pPr>
      <w:r w:rsidRPr="00E76DBA">
        <w:rPr>
          <w:rFonts w:ascii="Aptos" w:hAnsi="Aptos" w:cs="Segoe UI"/>
          <w:sz w:val="21"/>
          <w:szCs w:val="21"/>
          <w:lang w:val="fr-CA"/>
        </w:rPr>
        <w:t>Minimum 2 ans d’expérience</w:t>
      </w:r>
    </w:p>
    <w:p w14:paraId="583FCEB2" w14:textId="77777777" w:rsidR="009010D5" w:rsidRPr="0037476A" w:rsidRDefault="009010D5" w:rsidP="009010D5">
      <w:pPr>
        <w:pStyle w:val="p1"/>
        <w:spacing w:line="276" w:lineRule="auto"/>
        <w:rPr>
          <w:rFonts w:ascii="Aptos" w:hAnsi="Aptos" w:cs="Segoe UI"/>
          <w:sz w:val="21"/>
          <w:szCs w:val="21"/>
          <w:lang w:val="fr-CA"/>
        </w:rPr>
      </w:pPr>
    </w:p>
    <w:p w14:paraId="1C530334" w14:textId="413776B7" w:rsidR="00413208" w:rsidRPr="0037476A" w:rsidRDefault="00413208" w:rsidP="009010D5">
      <w:pPr>
        <w:pStyle w:val="p1"/>
        <w:spacing w:line="276" w:lineRule="auto"/>
        <w:rPr>
          <w:rFonts w:ascii="Aptos" w:hAnsi="Aptos" w:cs="Segoe UI"/>
          <w:sz w:val="21"/>
          <w:szCs w:val="21"/>
          <w:lang w:val="fr-CA"/>
        </w:rPr>
      </w:pPr>
      <w:r w:rsidRPr="00413208">
        <w:rPr>
          <w:rFonts w:ascii="Aptos" w:hAnsi="Aptos" w:cs="Segoe UI"/>
          <w:sz w:val="21"/>
          <w:szCs w:val="21"/>
          <w:lang w:val="fr-CA"/>
        </w:rPr>
        <w:t>Ce poste à temps plein est pour 1 an avec possibilité de renouvellement. Le salaire sera proportionnel aux études et à l’expérience professionnelle.</w:t>
      </w:r>
    </w:p>
    <w:p w14:paraId="6D71D3D3" w14:textId="77777777" w:rsidR="009010D5" w:rsidRPr="0037476A" w:rsidRDefault="009010D5" w:rsidP="009010D5">
      <w:pPr>
        <w:spacing w:before="100" w:beforeAutospacing="1" w:after="100" w:afterAutospacing="1" w:line="300" w:lineRule="atLeast"/>
        <w:outlineLvl w:val="3"/>
        <w:rPr>
          <w:rFonts w:ascii="Aptos" w:eastAsia="Times New Roman" w:hAnsi="Aptos" w:cs="Segoe UI"/>
          <w:b/>
          <w:bCs/>
          <w:kern w:val="0"/>
          <w:lang w:val="fr-CA"/>
          <w14:ligatures w14:val="none"/>
        </w:rPr>
      </w:pPr>
      <w:r w:rsidRPr="0037476A">
        <w:rPr>
          <w:rFonts w:ascii="Aptos" w:eastAsia="Times New Roman" w:hAnsi="Aptos" w:cs="Segoe UI"/>
          <w:b/>
          <w:bCs/>
          <w:kern w:val="0"/>
          <w:lang w:val="fr-CA"/>
          <w14:ligatures w14:val="none"/>
        </w:rPr>
        <w:t>Équité, diversité et inclusion</w:t>
      </w:r>
    </w:p>
    <w:p w14:paraId="42D84841" w14:textId="77777777" w:rsidR="009010D5" w:rsidRPr="0037476A" w:rsidRDefault="009010D5" w:rsidP="009010D5">
      <w:pPr>
        <w:spacing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b/>
          <w:bCs/>
          <w:kern w:val="0"/>
          <w:sz w:val="21"/>
          <w:szCs w:val="21"/>
          <w:lang w:val="fr-CA"/>
          <w14:ligatures w14:val="none"/>
        </w:rPr>
        <w:t>L’Institut de recherche du Centre universitaire de santé McGill (IR-CUSM)</w:t>
      </w:r>
      <w:r w:rsidRPr="0037476A">
        <w:rPr>
          <w:rFonts w:ascii="Aptos" w:eastAsia="Times New Roman" w:hAnsi="Aptos" w:cs="Segoe UI"/>
          <w:kern w:val="0"/>
          <w:sz w:val="21"/>
          <w:szCs w:val="21"/>
          <w:lang w:val="fr-CA"/>
          <w14:ligatures w14:val="none"/>
        </w:rPr>
        <w:t xml:space="preserve"> embauche en fonction du mérite et s’engage fermement à faire respecter les principes d’équité, de diversité et d’inclusion au sein de sa communauté. Nous accueillons les candidatures de tous les candidats qualifiés qui s’identifient comme membres de groupes racialisés / minorités visibles, femmes, peuples autochtones, personnes handicapées, minorités ethniques et personnes 2SLGBTQIA+.</w:t>
      </w:r>
    </w:p>
    <w:p w14:paraId="7E58B02A" w14:textId="77777777" w:rsidR="009010D5" w:rsidRPr="0037476A" w:rsidRDefault="009010D5" w:rsidP="009010D5">
      <w:pPr>
        <w:spacing w:after="0" w:line="300" w:lineRule="atLeast"/>
        <w:rPr>
          <w:rFonts w:ascii="Aptos" w:eastAsia="Times New Roman" w:hAnsi="Aptos" w:cs="Segoe UI"/>
          <w:kern w:val="0"/>
          <w:sz w:val="21"/>
          <w:szCs w:val="21"/>
          <w:lang w:val="fr-CA"/>
          <w14:ligatures w14:val="none"/>
        </w:rPr>
      </w:pPr>
    </w:p>
    <w:p w14:paraId="2B6B3132" w14:textId="77777777" w:rsidR="009010D5" w:rsidRPr="0037476A" w:rsidRDefault="009010D5" w:rsidP="009010D5">
      <w:pPr>
        <w:spacing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Nous accueillons également les candidats qui possèdent les compétences et les connaissances nécessaires pour s’engager de manière productive avec des communautés diverses. Les personnes handicapées qui prévoient avoir besoin de mesures d’adaptation pour toute partie du processus de demande peuvent communiquer, en toute confidentialité, avec research.talent@muhc.mcgill.ca.</w:t>
      </w:r>
    </w:p>
    <w:p w14:paraId="4A4B2142" w14:textId="77777777" w:rsidR="009010D5" w:rsidRPr="0037476A" w:rsidRDefault="00C7336F" w:rsidP="009010D5">
      <w:pPr>
        <w:spacing w:after="0" w:line="300" w:lineRule="atLeast"/>
        <w:rPr>
          <w:rFonts w:ascii="Aptos" w:eastAsia="Times New Roman" w:hAnsi="Aptos" w:cs="Segoe UI"/>
          <w:kern w:val="0"/>
          <w:sz w:val="21"/>
          <w:szCs w:val="21"/>
          <w:lang w:val="fr-CA"/>
          <w14:ligatures w14:val="none"/>
        </w:rPr>
      </w:pPr>
      <w:r>
        <w:rPr>
          <w:rFonts w:ascii="Aptos" w:eastAsia="Times New Roman" w:hAnsi="Aptos" w:cs="Segoe UI"/>
          <w:noProof/>
          <w:kern w:val="0"/>
          <w:sz w:val="21"/>
          <w:szCs w:val="21"/>
          <w:lang w:val="fr-CA"/>
        </w:rPr>
        <w:pict w14:anchorId="7F36D8FC">
          <v:rect id="_x0000_i1025" alt="" style="width:468pt;height:.05pt;mso-width-percent:0;mso-height-percent:0;mso-width-percent:0;mso-height-percent:0" o:hralign="center" o:hrstd="t" o:hr="t" fillcolor="#a0a0a0" stroked="f"/>
        </w:pict>
      </w:r>
    </w:p>
    <w:p w14:paraId="3F47AF80" w14:textId="77777777" w:rsidR="009010D5" w:rsidRPr="0037476A" w:rsidRDefault="009010D5" w:rsidP="009010D5">
      <w:pPr>
        <w:spacing w:before="100" w:beforeAutospacing="1" w:after="0" w:line="300" w:lineRule="atLeast"/>
        <w:rPr>
          <w:rFonts w:ascii="Aptos" w:eastAsia="Times New Roman" w:hAnsi="Aptos" w:cs="Segoe UI"/>
          <w:b/>
          <w:bCs/>
          <w:kern w:val="0"/>
          <w:lang w:val="fr-CA"/>
          <w14:ligatures w14:val="none"/>
        </w:rPr>
      </w:pPr>
      <w:r w:rsidRPr="0037476A">
        <w:rPr>
          <w:rFonts w:ascii="Aptos" w:eastAsia="Times New Roman" w:hAnsi="Aptos" w:cs="Segoe UI"/>
          <w:b/>
          <w:bCs/>
          <w:kern w:val="0"/>
          <w:lang w:val="fr-CA"/>
          <w14:ligatures w14:val="none"/>
        </w:rPr>
        <w:lastRenderedPageBreak/>
        <w:t>Instructions de demande</w:t>
      </w:r>
    </w:p>
    <w:p w14:paraId="3C24A920" w14:textId="77777777" w:rsidR="009010D5" w:rsidRPr="0037476A" w:rsidRDefault="009010D5" w:rsidP="00413208">
      <w:p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Veuillez soumettre les éléments suivants dans un seul fichier PDF :</w:t>
      </w:r>
    </w:p>
    <w:p w14:paraId="4C92E8C4" w14:textId="77777777" w:rsidR="00413208" w:rsidRDefault="009010D5" w:rsidP="00413208">
      <w:pPr>
        <w:numPr>
          <w:ilvl w:val="0"/>
          <w:numId w:val="4"/>
        </w:numPr>
        <w:spacing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Lettre de motivation</w:t>
      </w:r>
      <w:r w:rsidR="00413208">
        <w:rPr>
          <w:rFonts w:ascii="Aptos" w:eastAsia="Times New Roman" w:hAnsi="Aptos" w:cs="Segoe UI"/>
          <w:kern w:val="0"/>
          <w:sz w:val="21"/>
          <w:szCs w:val="21"/>
          <w:lang w:val="fr-CA"/>
          <w14:ligatures w14:val="none"/>
        </w:rPr>
        <w:t xml:space="preserve"> et CV</w:t>
      </w:r>
    </w:p>
    <w:p w14:paraId="6B700ADC" w14:textId="7A8B4996" w:rsidR="00413208" w:rsidRPr="00413208" w:rsidRDefault="00413208" w:rsidP="00413208">
      <w:pPr>
        <w:numPr>
          <w:ilvl w:val="0"/>
          <w:numId w:val="4"/>
        </w:numPr>
        <w:spacing w:before="100" w:beforeAutospacing="1" w:after="0" w:line="300" w:lineRule="atLeast"/>
        <w:rPr>
          <w:rFonts w:ascii="Aptos" w:eastAsia="Times New Roman" w:hAnsi="Aptos" w:cs="Segoe UI"/>
          <w:kern w:val="0"/>
          <w:sz w:val="21"/>
          <w:szCs w:val="21"/>
          <w:lang w:val="fr-CA"/>
          <w14:ligatures w14:val="none"/>
        </w:rPr>
      </w:pPr>
      <w:r w:rsidRPr="00413208">
        <w:rPr>
          <w:rFonts w:ascii="Aptos" w:eastAsia="Times New Roman" w:hAnsi="Aptos" w:cs="Segoe UI"/>
          <w:kern w:val="0"/>
          <w:sz w:val="21"/>
          <w:szCs w:val="21"/>
          <w:lang w:val="fr-CA"/>
          <w14:ligatures w14:val="none"/>
        </w:rPr>
        <w:t>Informations de contact pour deux références</w:t>
      </w:r>
    </w:p>
    <w:p w14:paraId="22F5BF56" w14:textId="77777777" w:rsidR="009010D5" w:rsidRPr="0037476A" w:rsidRDefault="009010D5" w:rsidP="009010D5">
      <w:pPr>
        <w:spacing w:before="100" w:beforeAutospacing="1" w:after="100" w:afterAutospacing="1"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 xml:space="preserve">Envoyez votre candidature à : </w:t>
      </w:r>
      <w:r w:rsidRPr="0037476A">
        <w:rPr>
          <w:rFonts w:ascii="Aptos" w:eastAsia="Times New Roman" w:hAnsi="Aptos" w:cs="Segoe UI"/>
          <w:b/>
          <w:bCs/>
          <w:kern w:val="0"/>
          <w:sz w:val="21"/>
          <w:szCs w:val="21"/>
          <w:lang w:val="fr-CA"/>
          <w14:ligatures w14:val="none"/>
        </w:rPr>
        <w:t>helin.polat@rimuhc.ca</w:t>
      </w:r>
    </w:p>
    <w:p w14:paraId="48BA0029" w14:textId="77777777" w:rsidR="009010D5" w:rsidRPr="0037476A" w:rsidRDefault="009010D5" w:rsidP="009010D5">
      <w:pPr>
        <w:spacing w:before="100" w:beforeAutospacing="1" w:after="100" w:afterAutospacing="1"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Les candidatures seront examinées sur une base continue jusqu’à ce que le poste soit pourvu.</w:t>
      </w:r>
    </w:p>
    <w:p w14:paraId="22A50E65" w14:textId="77777777" w:rsidR="009010D5" w:rsidRPr="0037476A" w:rsidRDefault="009010D5" w:rsidP="009010D5">
      <w:pPr>
        <w:rPr>
          <w:rFonts w:ascii="Aptos" w:hAnsi="Aptos"/>
          <w:lang w:val="fr-CA"/>
        </w:rPr>
      </w:pPr>
    </w:p>
    <w:p w14:paraId="589CADC4" w14:textId="77777777" w:rsidR="009010D5" w:rsidRPr="009D104F"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79D21130" w14:textId="77777777" w:rsidR="003A4058" w:rsidRPr="009D104F" w:rsidRDefault="003A4058">
      <w:pPr>
        <w:rPr>
          <w:rFonts w:ascii="Aptos" w:hAnsi="Aptos"/>
        </w:rPr>
      </w:pPr>
    </w:p>
    <w:sectPr w:rsidR="003A4058" w:rsidRPr="009D104F" w:rsidSect="007F344F">
      <w:headerReference w:type="default" r:id="rId7"/>
      <w:pgSz w:w="12240" w:h="15840"/>
      <w:pgMar w:top="2043" w:right="1440" w:bottom="1440" w:left="1440" w:header="16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F80B" w14:textId="77777777" w:rsidR="00C7336F" w:rsidRDefault="00C7336F" w:rsidP="009D104F">
      <w:pPr>
        <w:spacing w:after="0" w:line="240" w:lineRule="auto"/>
      </w:pPr>
      <w:r>
        <w:separator/>
      </w:r>
    </w:p>
  </w:endnote>
  <w:endnote w:type="continuationSeparator" w:id="0">
    <w:p w14:paraId="2CB302E0" w14:textId="77777777" w:rsidR="00C7336F" w:rsidRDefault="00C7336F" w:rsidP="009D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A242" w14:textId="77777777" w:rsidR="00C7336F" w:rsidRDefault="00C7336F" w:rsidP="009D104F">
      <w:pPr>
        <w:spacing w:after="0" w:line="240" w:lineRule="auto"/>
      </w:pPr>
      <w:r>
        <w:separator/>
      </w:r>
    </w:p>
  </w:footnote>
  <w:footnote w:type="continuationSeparator" w:id="0">
    <w:p w14:paraId="3615F242" w14:textId="77777777" w:rsidR="00C7336F" w:rsidRDefault="00C7336F" w:rsidP="009D1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D6F1" w14:textId="7D53A3A4" w:rsidR="009D104F" w:rsidRDefault="009D104F">
    <w:pPr>
      <w:pStyle w:val="Header"/>
    </w:pPr>
    <w:r>
      <w:rPr>
        <w:noProof/>
      </w:rPr>
      <w:drawing>
        <wp:anchor distT="0" distB="0" distL="114300" distR="114300" simplePos="0" relativeHeight="251658240" behindDoc="1" locked="0" layoutInCell="1" allowOverlap="1" wp14:anchorId="2173FAA7" wp14:editId="0C8D8625">
          <wp:simplePos x="0" y="0"/>
          <wp:positionH relativeFrom="column">
            <wp:posOffset>3367091</wp:posOffset>
          </wp:positionH>
          <wp:positionV relativeFrom="paragraph">
            <wp:posOffset>92836</wp:posOffset>
          </wp:positionV>
          <wp:extent cx="2426335" cy="1022350"/>
          <wp:effectExtent l="0" t="0" r="0" b="6350"/>
          <wp:wrapSquare wrapText="bothSides"/>
          <wp:docPr id="1029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72659" name="Picture 1029772659"/>
                  <pic:cNvPicPr/>
                </pic:nvPicPr>
                <pic:blipFill>
                  <a:blip r:embed="rId1">
                    <a:extLst>
                      <a:ext uri="{28A0092B-C50C-407E-A947-70E740481C1C}">
                        <a14:useLocalDpi xmlns:a14="http://schemas.microsoft.com/office/drawing/2010/main" val="0"/>
                      </a:ext>
                    </a:extLst>
                  </a:blip>
                  <a:stretch>
                    <a:fillRect/>
                  </a:stretch>
                </pic:blipFill>
                <pic:spPr>
                  <a:xfrm>
                    <a:off x="0" y="0"/>
                    <a:ext cx="2426335" cy="1022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3099379" wp14:editId="716ABBDB">
          <wp:simplePos x="0" y="0"/>
          <wp:positionH relativeFrom="column">
            <wp:posOffset>-144145</wp:posOffset>
          </wp:positionH>
          <wp:positionV relativeFrom="paragraph">
            <wp:posOffset>155701</wp:posOffset>
          </wp:positionV>
          <wp:extent cx="3242945" cy="868680"/>
          <wp:effectExtent l="0" t="0" r="0" b="0"/>
          <wp:wrapSquare wrapText="bothSides"/>
          <wp:docPr id="1983087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87021" name="Picture 1983087021"/>
                  <pic:cNvPicPr/>
                </pic:nvPicPr>
                <pic:blipFill>
                  <a:blip r:embed="rId2">
                    <a:extLst>
                      <a:ext uri="{28A0092B-C50C-407E-A947-70E740481C1C}">
                        <a14:useLocalDpi xmlns:a14="http://schemas.microsoft.com/office/drawing/2010/main" val="0"/>
                      </a:ext>
                    </a:extLst>
                  </a:blip>
                  <a:stretch>
                    <a:fillRect/>
                  </a:stretch>
                </pic:blipFill>
                <pic:spPr>
                  <a:xfrm>
                    <a:off x="0" y="0"/>
                    <a:ext cx="3242945" cy="868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537"/>
    <w:multiLevelType w:val="hybridMultilevel"/>
    <w:tmpl w:val="8EFA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C4F61"/>
    <w:multiLevelType w:val="hybridMultilevel"/>
    <w:tmpl w:val="25D2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627EE"/>
    <w:multiLevelType w:val="multilevel"/>
    <w:tmpl w:val="04B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06719"/>
    <w:multiLevelType w:val="multilevel"/>
    <w:tmpl w:val="1200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838B2"/>
    <w:multiLevelType w:val="multilevel"/>
    <w:tmpl w:val="755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B3120"/>
    <w:multiLevelType w:val="multilevel"/>
    <w:tmpl w:val="B366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045428">
    <w:abstractNumId w:val="3"/>
  </w:num>
  <w:num w:numId="2" w16cid:durableId="2017531292">
    <w:abstractNumId w:val="5"/>
  </w:num>
  <w:num w:numId="3" w16cid:durableId="1115558831">
    <w:abstractNumId w:val="2"/>
  </w:num>
  <w:num w:numId="4" w16cid:durableId="1573540289">
    <w:abstractNumId w:val="4"/>
  </w:num>
  <w:num w:numId="5" w16cid:durableId="1783955918">
    <w:abstractNumId w:val="1"/>
  </w:num>
  <w:num w:numId="6" w16cid:durableId="40229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38"/>
    <w:rsid w:val="00011FA2"/>
    <w:rsid w:val="000346C9"/>
    <w:rsid w:val="00035A11"/>
    <w:rsid w:val="000472FA"/>
    <w:rsid w:val="000541D0"/>
    <w:rsid w:val="00075E83"/>
    <w:rsid w:val="00097548"/>
    <w:rsid w:val="000A0B36"/>
    <w:rsid w:val="000B469F"/>
    <w:rsid w:val="000B6010"/>
    <w:rsid w:val="00102E42"/>
    <w:rsid w:val="00104584"/>
    <w:rsid w:val="00111E58"/>
    <w:rsid w:val="00147BBC"/>
    <w:rsid w:val="00163038"/>
    <w:rsid w:val="00166489"/>
    <w:rsid w:val="0018606C"/>
    <w:rsid w:val="00193B6E"/>
    <w:rsid w:val="001A2010"/>
    <w:rsid w:val="001A7A26"/>
    <w:rsid w:val="001C6A04"/>
    <w:rsid w:val="001F32B9"/>
    <w:rsid w:val="001F3BE1"/>
    <w:rsid w:val="001F51F2"/>
    <w:rsid w:val="00236643"/>
    <w:rsid w:val="002566B1"/>
    <w:rsid w:val="002808E7"/>
    <w:rsid w:val="002A0264"/>
    <w:rsid w:val="002D1FA6"/>
    <w:rsid w:val="002D2168"/>
    <w:rsid w:val="002F02AF"/>
    <w:rsid w:val="00305D84"/>
    <w:rsid w:val="00347A94"/>
    <w:rsid w:val="00377119"/>
    <w:rsid w:val="00383E9E"/>
    <w:rsid w:val="00393863"/>
    <w:rsid w:val="003A4058"/>
    <w:rsid w:val="003C42C4"/>
    <w:rsid w:val="003D683C"/>
    <w:rsid w:val="003E43B3"/>
    <w:rsid w:val="00411A76"/>
    <w:rsid w:val="00413208"/>
    <w:rsid w:val="00447D1F"/>
    <w:rsid w:val="00464DD4"/>
    <w:rsid w:val="004900FA"/>
    <w:rsid w:val="0049310F"/>
    <w:rsid w:val="004A3278"/>
    <w:rsid w:val="004A3F75"/>
    <w:rsid w:val="004A761A"/>
    <w:rsid w:val="004C238E"/>
    <w:rsid w:val="004D03E8"/>
    <w:rsid w:val="0052182E"/>
    <w:rsid w:val="00524831"/>
    <w:rsid w:val="00564ADD"/>
    <w:rsid w:val="005777F7"/>
    <w:rsid w:val="005C0815"/>
    <w:rsid w:val="005C74D8"/>
    <w:rsid w:val="0060544D"/>
    <w:rsid w:val="00612CAA"/>
    <w:rsid w:val="00612FF7"/>
    <w:rsid w:val="00635B71"/>
    <w:rsid w:val="00637C05"/>
    <w:rsid w:val="00646923"/>
    <w:rsid w:val="0065783E"/>
    <w:rsid w:val="006772B5"/>
    <w:rsid w:val="0068627F"/>
    <w:rsid w:val="0068642B"/>
    <w:rsid w:val="006A0E66"/>
    <w:rsid w:val="006A75E0"/>
    <w:rsid w:val="006B4F6B"/>
    <w:rsid w:val="006E7AA3"/>
    <w:rsid w:val="00704997"/>
    <w:rsid w:val="00715C90"/>
    <w:rsid w:val="00723AA8"/>
    <w:rsid w:val="00726818"/>
    <w:rsid w:val="00730B65"/>
    <w:rsid w:val="00773B40"/>
    <w:rsid w:val="007A3FD9"/>
    <w:rsid w:val="007A66E0"/>
    <w:rsid w:val="007C4355"/>
    <w:rsid w:val="007D4CFC"/>
    <w:rsid w:val="007F2F2C"/>
    <w:rsid w:val="007F344F"/>
    <w:rsid w:val="007F6FA5"/>
    <w:rsid w:val="00810697"/>
    <w:rsid w:val="00815537"/>
    <w:rsid w:val="00827849"/>
    <w:rsid w:val="0084177A"/>
    <w:rsid w:val="00846739"/>
    <w:rsid w:val="0085214B"/>
    <w:rsid w:val="00853B7E"/>
    <w:rsid w:val="00873B8D"/>
    <w:rsid w:val="00887260"/>
    <w:rsid w:val="008A68CB"/>
    <w:rsid w:val="008D0D81"/>
    <w:rsid w:val="008D4682"/>
    <w:rsid w:val="008D6FBF"/>
    <w:rsid w:val="008E52CA"/>
    <w:rsid w:val="008F160F"/>
    <w:rsid w:val="008F509A"/>
    <w:rsid w:val="009010D5"/>
    <w:rsid w:val="00910DDD"/>
    <w:rsid w:val="00927241"/>
    <w:rsid w:val="00930065"/>
    <w:rsid w:val="00931D4B"/>
    <w:rsid w:val="009B2F3E"/>
    <w:rsid w:val="009C7190"/>
    <w:rsid w:val="009D104F"/>
    <w:rsid w:val="009E5476"/>
    <w:rsid w:val="00A12086"/>
    <w:rsid w:val="00A33F01"/>
    <w:rsid w:val="00A425B4"/>
    <w:rsid w:val="00A61CA3"/>
    <w:rsid w:val="00A7571C"/>
    <w:rsid w:val="00AD57F8"/>
    <w:rsid w:val="00AE1531"/>
    <w:rsid w:val="00B16217"/>
    <w:rsid w:val="00B23900"/>
    <w:rsid w:val="00B2484F"/>
    <w:rsid w:val="00B42AB3"/>
    <w:rsid w:val="00B51358"/>
    <w:rsid w:val="00B87AF1"/>
    <w:rsid w:val="00BA6F47"/>
    <w:rsid w:val="00BC3DC3"/>
    <w:rsid w:val="00BD4A5A"/>
    <w:rsid w:val="00BD667C"/>
    <w:rsid w:val="00C01652"/>
    <w:rsid w:val="00C01F50"/>
    <w:rsid w:val="00C16398"/>
    <w:rsid w:val="00C22EFF"/>
    <w:rsid w:val="00C634DB"/>
    <w:rsid w:val="00C7336F"/>
    <w:rsid w:val="00C83C38"/>
    <w:rsid w:val="00C85E3A"/>
    <w:rsid w:val="00C95A8B"/>
    <w:rsid w:val="00CB4724"/>
    <w:rsid w:val="00CD3696"/>
    <w:rsid w:val="00CE736E"/>
    <w:rsid w:val="00D07224"/>
    <w:rsid w:val="00D210C7"/>
    <w:rsid w:val="00D946B5"/>
    <w:rsid w:val="00DB0E72"/>
    <w:rsid w:val="00DF50EE"/>
    <w:rsid w:val="00E04D66"/>
    <w:rsid w:val="00E11EE7"/>
    <w:rsid w:val="00E27D11"/>
    <w:rsid w:val="00E30F7E"/>
    <w:rsid w:val="00E70C0F"/>
    <w:rsid w:val="00E76DBA"/>
    <w:rsid w:val="00E87E2B"/>
    <w:rsid w:val="00EA357E"/>
    <w:rsid w:val="00EB0044"/>
    <w:rsid w:val="00EC231F"/>
    <w:rsid w:val="00ED4C0B"/>
    <w:rsid w:val="00ED4C10"/>
    <w:rsid w:val="00EF7DF7"/>
    <w:rsid w:val="00F26C9C"/>
    <w:rsid w:val="00F5148D"/>
    <w:rsid w:val="00F648C4"/>
    <w:rsid w:val="00F67C89"/>
    <w:rsid w:val="00F9157E"/>
    <w:rsid w:val="00F92010"/>
    <w:rsid w:val="00FB2859"/>
    <w:rsid w:val="00FB3BB7"/>
    <w:rsid w:val="00FB7A8B"/>
    <w:rsid w:val="00FD226E"/>
    <w:rsid w:val="00FE4A47"/>
    <w:rsid w:val="01FD963D"/>
    <w:rsid w:val="0444ACB6"/>
    <w:rsid w:val="064D2898"/>
    <w:rsid w:val="1C4FF446"/>
    <w:rsid w:val="29EF5735"/>
    <w:rsid w:val="35452562"/>
    <w:rsid w:val="387553A9"/>
    <w:rsid w:val="3FAA3970"/>
    <w:rsid w:val="47DD24EC"/>
    <w:rsid w:val="4CC4B7D8"/>
    <w:rsid w:val="4E4D3A6C"/>
    <w:rsid w:val="50BCB99E"/>
    <w:rsid w:val="530F6FD7"/>
    <w:rsid w:val="5DBC60F1"/>
    <w:rsid w:val="60E1BA30"/>
    <w:rsid w:val="6FBCD549"/>
    <w:rsid w:val="7C0D9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03317"/>
  <w15:chartTrackingRefBased/>
  <w15:docId w15:val="{044F6FE2-1896-C246-9B94-F7FDC6FB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3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3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A3FD9"/>
    <w:pPr>
      <w:spacing w:after="0" w:line="240" w:lineRule="auto"/>
    </w:pPr>
  </w:style>
  <w:style w:type="character" w:customStyle="1" w:styleId="Heading1Char">
    <w:name w:val="Heading 1 Char"/>
    <w:basedOn w:val="DefaultParagraphFont"/>
    <w:link w:val="Heading1"/>
    <w:uiPriority w:val="9"/>
    <w:rsid w:val="00C83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3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3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38"/>
    <w:rPr>
      <w:rFonts w:eastAsiaTheme="majorEastAsia" w:cstheme="majorBidi"/>
      <w:color w:val="272727" w:themeColor="text1" w:themeTint="D8"/>
    </w:rPr>
  </w:style>
  <w:style w:type="paragraph" w:styleId="Title">
    <w:name w:val="Title"/>
    <w:basedOn w:val="Normal"/>
    <w:next w:val="Normal"/>
    <w:link w:val="TitleChar"/>
    <w:uiPriority w:val="10"/>
    <w:qFormat/>
    <w:rsid w:val="00C83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38"/>
    <w:pPr>
      <w:spacing w:before="160"/>
      <w:jc w:val="center"/>
    </w:pPr>
    <w:rPr>
      <w:i/>
      <w:iCs/>
      <w:color w:val="404040" w:themeColor="text1" w:themeTint="BF"/>
    </w:rPr>
  </w:style>
  <w:style w:type="character" w:customStyle="1" w:styleId="QuoteChar">
    <w:name w:val="Quote Char"/>
    <w:basedOn w:val="DefaultParagraphFont"/>
    <w:link w:val="Quote"/>
    <w:uiPriority w:val="29"/>
    <w:rsid w:val="00C83C38"/>
    <w:rPr>
      <w:i/>
      <w:iCs/>
      <w:color w:val="404040" w:themeColor="text1" w:themeTint="BF"/>
    </w:rPr>
  </w:style>
  <w:style w:type="paragraph" w:styleId="ListParagraph">
    <w:name w:val="List Paragraph"/>
    <w:basedOn w:val="Normal"/>
    <w:uiPriority w:val="34"/>
    <w:qFormat/>
    <w:rsid w:val="00C83C38"/>
    <w:pPr>
      <w:ind w:left="720"/>
      <w:contextualSpacing/>
    </w:pPr>
  </w:style>
  <w:style w:type="character" w:styleId="IntenseEmphasis">
    <w:name w:val="Intense Emphasis"/>
    <w:basedOn w:val="DefaultParagraphFont"/>
    <w:uiPriority w:val="21"/>
    <w:qFormat/>
    <w:rsid w:val="00C83C38"/>
    <w:rPr>
      <w:i/>
      <w:iCs/>
      <w:color w:val="0F4761" w:themeColor="accent1" w:themeShade="BF"/>
    </w:rPr>
  </w:style>
  <w:style w:type="paragraph" w:styleId="IntenseQuote">
    <w:name w:val="Intense Quote"/>
    <w:basedOn w:val="Normal"/>
    <w:next w:val="Normal"/>
    <w:link w:val="IntenseQuoteChar"/>
    <w:uiPriority w:val="30"/>
    <w:qFormat/>
    <w:rsid w:val="00C83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C38"/>
    <w:rPr>
      <w:i/>
      <w:iCs/>
      <w:color w:val="0F4761" w:themeColor="accent1" w:themeShade="BF"/>
    </w:rPr>
  </w:style>
  <w:style w:type="character" w:styleId="IntenseReference">
    <w:name w:val="Intense Reference"/>
    <w:basedOn w:val="DefaultParagraphFont"/>
    <w:uiPriority w:val="32"/>
    <w:qFormat/>
    <w:rsid w:val="00C83C38"/>
    <w:rPr>
      <w:b/>
      <w:bCs/>
      <w:smallCaps/>
      <w:color w:val="0F4761" w:themeColor="accent1" w:themeShade="BF"/>
      <w:spacing w:val="5"/>
    </w:rPr>
  </w:style>
  <w:style w:type="paragraph" w:styleId="NormalWeb">
    <w:name w:val="Normal (Web)"/>
    <w:basedOn w:val="Normal"/>
    <w:uiPriority w:val="99"/>
    <w:semiHidden/>
    <w:unhideWhenUsed/>
    <w:rsid w:val="00C83C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3C38"/>
    <w:rPr>
      <w:b/>
      <w:bCs/>
    </w:rPr>
  </w:style>
  <w:style w:type="paragraph" w:customStyle="1" w:styleId="p1">
    <w:name w:val="p1"/>
    <w:basedOn w:val="Normal"/>
    <w:rsid w:val="0085214B"/>
    <w:pPr>
      <w:spacing w:after="0" w:line="240" w:lineRule="auto"/>
    </w:pPr>
    <w:rPr>
      <w:rFonts w:ascii="Helvetica" w:eastAsia="Times New Roman" w:hAnsi="Helvetica" w:cs="Times New Roman"/>
      <w:color w:val="000000"/>
      <w:kern w:val="0"/>
      <w:sz w:val="17"/>
      <w:szCs w:val="17"/>
      <w14:ligatures w14:val="none"/>
    </w:rPr>
  </w:style>
  <w:style w:type="character" w:styleId="CommentReference">
    <w:name w:val="annotation reference"/>
    <w:basedOn w:val="DefaultParagraphFont"/>
    <w:uiPriority w:val="99"/>
    <w:semiHidden/>
    <w:unhideWhenUsed/>
    <w:rsid w:val="00635B71"/>
    <w:rPr>
      <w:sz w:val="16"/>
      <w:szCs w:val="16"/>
    </w:rPr>
  </w:style>
  <w:style w:type="paragraph" w:styleId="CommentText">
    <w:name w:val="annotation text"/>
    <w:basedOn w:val="Normal"/>
    <w:link w:val="CommentTextChar"/>
    <w:uiPriority w:val="99"/>
    <w:semiHidden/>
    <w:unhideWhenUsed/>
    <w:rsid w:val="00635B71"/>
    <w:pPr>
      <w:spacing w:line="240" w:lineRule="auto"/>
    </w:pPr>
    <w:rPr>
      <w:sz w:val="20"/>
      <w:szCs w:val="20"/>
    </w:rPr>
  </w:style>
  <w:style w:type="character" w:customStyle="1" w:styleId="CommentTextChar">
    <w:name w:val="Comment Text Char"/>
    <w:basedOn w:val="DefaultParagraphFont"/>
    <w:link w:val="CommentText"/>
    <w:uiPriority w:val="99"/>
    <w:semiHidden/>
    <w:rsid w:val="00635B71"/>
    <w:rPr>
      <w:sz w:val="20"/>
      <w:szCs w:val="20"/>
    </w:rPr>
  </w:style>
  <w:style w:type="paragraph" w:styleId="CommentSubject">
    <w:name w:val="annotation subject"/>
    <w:basedOn w:val="CommentText"/>
    <w:next w:val="CommentText"/>
    <w:link w:val="CommentSubjectChar"/>
    <w:uiPriority w:val="99"/>
    <w:semiHidden/>
    <w:unhideWhenUsed/>
    <w:rsid w:val="00635B71"/>
    <w:rPr>
      <w:b/>
      <w:bCs/>
    </w:rPr>
  </w:style>
  <w:style w:type="character" w:customStyle="1" w:styleId="CommentSubjectChar">
    <w:name w:val="Comment Subject Char"/>
    <w:basedOn w:val="CommentTextChar"/>
    <w:link w:val="CommentSubject"/>
    <w:uiPriority w:val="99"/>
    <w:semiHidden/>
    <w:rsid w:val="00635B71"/>
    <w:rPr>
      <w:b/>
      <w:bCs/>
      <w:sz w:val="20"/>
      <w:szCs w:val="20"/>
    </w:rPr>
  </w:style>
  <w:style w:type="paragraph" w:styleId="Header">
    <w:name w:val="header"/>
    <w:basedOn w:val="Normal"/>
    <w:link w:val="HeaderChar"/>
    <w:uiPriority w:val="99"/>
    <w:unhideWhenUsed/>
    <w:rsid w:val="009D1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4F"/>
  </w:style>
  <w:style w:type="paragraph" w:styleId="Footer">
    <w:name w:val="footer"/>
    <w:basedOn w:val="Normal"/>
    <w:link w:val="FooterChar"/>
    <w:uiPriority w:val="99"/>
    <w:unhideWhenUsed/>
    <w:rsid w:val="009D1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4F"/>
  </w:style>
  <w:style w:type="character" w:customStyle="1" w:styleId="apple-converted-space">
    <w:name w:val="apple-converted-space"/>
    <w:basedOn w:val="DefaultParagraphFont"/>
    <w:rsid w:val="00AD57F8"/>
  </w:style>
  <w:style w:type="character" w:styleId="Hyperlink">
    <w:name w:val="Hyperlink"/>
    <w:basedOn w:val="DefaultParagraphFont"/>
    <w:uiPriority w:val="99"/>
    <w:unhideWhenUsed/>
    <w:rsid w:val="00C01652"/>
    <w:rPr>
      <w:color w:val="467886" w:themeColor="hyperlink"/>
      <w:u w:val="single"/>
    </w:rPr>
  </w:style>
  <w:style w:type="character" w:styleId="UnresolvedMention">
    <w:name w:val="Unresolved Mention"/>
    <w:basedOn w:val="DefaultParagraphFont"/>
    <w:uiPriority w:val="99"/>
    <w:semiHidden/>
    <w:unhideWhenUsed/>
    <w:rsid w:val="00C01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Brossard-Racine, Prof</dc:creator>
  <cp:keywords/>
  <dc:description/>
  <cp:lastModifiedBy>Helin Polat</cp:lastModifiedBy>
  <cp:revision>9</cp:revision>
  <dcterms:created xsi:type="dcterms:W3CDTF">2026-01-20T16:30:00Z</dcterms:created>
  <dcterms:modified xsi:type="dcterms:W3CDTF">2026-01-28T15:29:00Z</dcterms:modified>
</cp:coreProperties>
</file>